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-567" w:leader="none"/>
        </w:tabs>
        <w:spacing w:lineRule="auto" w:line="240" w:before="0" w:after="0"/>
        <w:ind w:left="-142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-567" w:leader="none"/>
        </w:tabs>
        <w:spacing w:lineRule="auto" w:line="240" w:before="0" w:after="0"/>
        <w:ind w:left="-142" w:hanging="0"/>
        <w:jc w:val="both"/>
        <w:rPr>
          <w:b/>
          <w:b/>
          <w:bCs/>
          <w:color w:val="0047FF"/>
          <w:sz w:val="36"/>
          <w:szCs w:val="36"/>
        </w:rPr>
      </w:pPr>
      <w:r>
        <w:rPr>
          <w:rFonts w:cs="Times New Roman" w:ascii="Times New Roman" w:hAnsi="Times New Roman"/>
          <w:b/>
          <w:bCs/>
          <w:i/>
          <w:color w:val="0047FF"/>
          <w:sz w:val="36"/>
          <w:szCs w:val="36"/>
        </w:rPr>
        <w:t>Задание для группы «Почемучки» на 9 февраля</w:t>
      </w:r>
    </w:p>
    <w:p>
      <w:pPr>
        <w:pStyle w:val="Normal"/>
        <w:tabs>
          <w:tab w:val="clear" w:pos="708"/>
          <w:tab w:val="left" w:pos="-567" w:leader="none"/>
        </w:tabs>
        <w:spacing w:lineRule="auto" w:line="240" w:before="0" w:after="0"/>
        <w:ind w:left="-142" w:hanging="0"/>
        <w:jc w:val="both"/>
        <w:rPr>
          <w:color w:val="DC2300"/>
        </w:rPr>
      </w:pPr>
      <w:r>
        <w:rPr>
          <w:rFonts w:cs="Times New Roman" w:ascii="Times New Roman" w:hAnsi="Times New Roman"/>
          <w:b/>
          <w:i/>
          <w:color w:val="DC2300"/>
          <w:sz w:val="28"/>
          <w:szCs w:val="28"/>
        </w:rPr>
        <w:t>РИСОВАНИЕ</w:t>
      </w:r>
    </w:p>
    <w:p>
      <w:pPr>
        <w:pStyle w:val="Normal"/>
        <w:tabs>
          <w:tab w:val="clear" w:pos="708"/>
          <w:tab w:val="left" w:pos="-567" w:leader="none"/>
        </w:tabs>
        <w:spacing w:lineRule="auto" w:line="240" w:before="0" w:after="0"/>
        <w:ind w:left="-142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Задание для дошкольной группы «Почемучки» на 9 и 13 февраля</w:t>
      </w:r>
    </w:p>
    <w:p>
      <w:pPr>
        <w:pStyle w:val="Normal"/>
        <w:tabs>
          <w:tab w:val="clear" w:pos="708"/>
          <w:tab w:val="left" w:pos="-567" w:leader="none"/>
        </w:tabs>
        <w:spacing w:lineRule="auto" w:line="240" w:before="0" w:after="0"/>
        <w:ind w:left="-142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left="-142" w:right="-2" w:hanging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0000" w:themeColor="text1"/>
          <w:sz w:val="28"/>
          <w:szCs w:val="28"/>
        </w:rPr>
        <w:t xml:space="preserve">Тема: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i/>
          <w:color w:val="000000" w:themeColor="text1"/>
          <w:sz w:val="28"/>
          <w:szCs w:val="28"/>
        </w:rPr>
        <w:t>Слоник».</w:t>
      </w:r>
      <w:bookmarkStart w:id="0" w:name="_GoBack"/>
      <w:bookmarkEnd w:id="0"/>
    </w:p>
    <w:p>
      <w:pPr>
        <w:pStyle w:val="Normal"/>
        <w:ind w:left="-142" w:hanging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page">
              <wp:posOffset>1144905</wp:posOffset>
            </wp:positionH>
            <wp:positionV relativeFrom="paragraph">
              <wp:posOffset>1072515</wp:posOffset>
            </wp:positionV>
            <wp:extent cx="5361305" cy="7555865"/>
            <wp:effectExtent l="0" t="0" r="0" b="0"/>
            <wp:wrapTight wrapText="bothSides">
              <wp:wrapPolygon edited="0">
                <wp:start x="-43" y="0"/>
                <wp:lineTo x="-43" y="21434"/>
                <wp:lineTo x="21426" y="21434"/>
                <wp:lineTo x="21426" y="0"/>
                <wp:lineTo x="-43" y="0"/>
              </wp:wrapPolygon>
            </wp:wrapTight>
            <wp:docPr id="1" name="Рисунок 1" descr="Рисуем сло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исуем слонов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05" cy="755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i/>
          <w:color w:val="000000" w:themeColor="text1"/>
          <w:sz w:val="28"/>
          <w:szCs w:val="28"/>
        </w:rPr>
        <w:t>З</w:t>
      </w:r>
      <w:r>
        <w:rPr>
          <w:rFonts w:cs="Times New Roman" w:ascii="Times New Roman" w:hAnsi="Times New Roman"/>
          <w:b/>
          <w:i/>
          <w:color w:val="000000" w:themeColor="text1"/>
          <w:sz w:val="28"/>
          <w:szCs w:val="28"/>
        </w:rPr>
        <w:t>адание</w:t>
      </w:r>
      <w:r>
        <w:rPr>
          <w:rFonts w:cs="Times New Roman" w:ascii="Times New Roman" w:hAnsi="Times New Roman"/>
          <w:bCs/>
          <w:iCs/>
          <w:color w:val="000000" w:themeColor="text1"/>
          <w:sz w:val="28"/>
          <w:szCs w:val="28"/>
        </w:rPr>
        <w:t>: нарисовать слоника. На первом занятие сделать набросок. На втором занятии разукрасить красками.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3">
            <wp:simplePos x="0" y="0"/>
            <wp:positionH relativeFrom="margin">
              <wp:posOffset>-266700</wp:posOffset>
            </wp:positionH>
            <wp:positionV relativeFrom="paragraph">
              <wp:posOffset>3175</wp:posOffset>
            </wp:positionV>
            <wp:extent cx="6229350" cy="8580755"/>
            <wp:effectExtent l="0" t="0" r="0" b="0"/>
            <wp:wrapTight wrapText="bothSides">
              <wp:wrapPolygon edited="0">
                <wp:start x="-43" y="0"/>
                <wp:lineTo x="-43" y="21400"/>
                <wp:lineTo x="21469" y="21400"/>
                <wp:lineTo x="21469" y="0"/>
                <wp:lineTo x="-43" y="0"/>
              </wp:wrapPolygon>
            </wp:wrapTight>
            <wp:docPr id="2" name="Рисунок 2" descr="Учимся рисовать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Учимся рисовать животных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58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DC2300"/>
          <w:sz w:val="32"/>
          <w:szCs w:val="32"/>
        </w:rPr>
        <w:t>ФИЗКУЛЬТУРА</w:t>
      </w:r>
    </w:p>
    <w:p>
      <w:pPr>
        <w:pStyle w:val="Normal"/>
        <w:rPr/>
      </w:pPr>
      <w:hyperlink r:id="rId4">
        <w:r>
          <w:rPr>
            <w:rStyle w:val="Style14"/>
            <w:rFonts w:ascii="Times New Roman" w:hAnsi="Times New Roman"/>
            <w:b/>
            <w:bCs/>
            <w:sz w:val="32"/>
            <w:szCs w:val="32"/>
          </w:rPr>
          <w:t>https://yandex.ru/video/preview/6350168909516954489</w:t>
        </w:r>
      </w:hyperlink>
      <w:r>
        <w:rPr>
          <w:rFonts w:ascii="Times New Roman" w:hAnsi="Times New Roman"/>
          <w:b/>
          <w:bCs/>
          <w:color w:val="DC2300"/>
          <w:sz w:val="32"/>
          <w:szCs w:val="32"/>
        </w:rPr>
        <w:t xml:space="preserve">  </w:t>
      </w:r>
      <w:r>
        <w:rPr>
          <w:rFonts w:ascii="Times New Roman" w:hAnsi="Times New Roman"/>
          <w:b w:val="false"/>
          <w:bCs w:val="false"/>
          <w:color w:val="DC23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ссылка для просмотра и выполнения зарядки.</w:t>
      </w:r>
    </w:p>
    <w:p>
      <w:pPr>
        <w:pStyle w:val="Normal"/>
        <w:rPr>
          <w:rFonts w:ascii="Times New Roman" w:hAnsi="Times New Roman"/>
          <w:b/>
          <w:b/>
          <w:bCs/>
          <w:color w:val="DC2300"/>
          <w:sz w:val="32"/>
          <w:szCs w:val="32"/>
        </w:rPr>
      </w:pPr>
      <w:r>
        <w:rPr>
          <w:rFonts w:ascii="Times New Roman" w:hAnsi="Times New Roman"/>
          <w:b/>
          <w:bCs/>
          <w:color w:val="DC2300"/>
          <w:sz w:val="32"/>
          <w:szCs w:val="32"/>
        </w:rPr>
        <w:t>ЛЕПКА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Тема: «Веселые цифры»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Цель: лепка цифр из пластилина на картоне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Задачи: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-продолжать учить приемам лепки (раскатывание валика)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-разработка пластилина пальцами, примазывание пластилина к поверхности.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-развивать мелкую моторику.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-воспитывать стремление доводить начатое дело до конца.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Когда-то давно у людей не было ни картона, ни шариковой ручки. Даже не было компьютера, чтобы что-то сделать или поиграть. Поэтому человек мог рисовать только палочкой на песке или угольком на стене своей пещеры.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Первые глиняные дощечки-письма появились в Месопотамии (современный Иран). Писец брал сырую дощечку с гладкой поверхностью (показать иллюстрацию) и палочкой выдавливал на ней текст. Потом дощечку сушили на солнце или обжигали в печи. После этого ее обмазывали слоем глины и на ней писали имя адресата. Затем шел повторный обжиг. От выделения пара внутренняя табличка отклеивалась от «конверта» и оказывалась заключенной в нем, как ядро ореха в скорлупе.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Загадка про цифру.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С хитрым носиком сестрица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Счет откроет (единица)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А сейчас мы с вами попробуем так же как и древние люди изобразить наши с вами цифры. Теперь приступим к нашим цифровым табличкам. Давайте вместе разомнем пластилин и сделаем плоскую пластилиновую дощечку. Возьмем стеку (палочка) и порисуем на «дощечке» как древние греки.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Теперь мы с вами вспомним значение каждой цифры. Выберите и запомните каждый свою цифру. Выберите картон и подберите цвет пластилина, подходящий по контрасту. К темному картону–светлый пластилин, к светлому – наоборот.</w:t>
      </w:r>
    </w:p>
    <w:p>
      <w:pPr>
        <w:pStyle w:val="Normal"/>
        <w:widowControl/>
        <w:bidi w:val="0"/>
        <w:spacing w:lineRule="auto" w:line="240" w:beforeAutospacing="1" w:afterAutospacing="1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Открою секрет! Пластилином можно рисовать! На картоне нарисован контур цифры, а затем выкладывайте по рисунку пластилиновую колбаску и приминаем ее (примазывая) .А чтобы цифры смотрелись красивее и веселее, мы украсим.</w:t>
      </w:r>
    </w:p>
    <w:p>
      <w:pPr>
        <w:pStyle w:val="Normal"/>
        <w:widowControl/>
        <w:bidi w:val="0"/>
        <w:spacing w:lineRule="auto" w:line="240" w:beforeAutospacing="1" w:afterAutospacing="1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drawing>
          <wp:inline distT="0" distB="0" distL="0" distR="0">
            <wp:extent cx="4191000" cy="3702685"/>
            <wp:effectExtent l="0" t="0" r="0" b="0"/>
            <wp:docPr id="3" name="Рисунок 15" descr="C:\Users\Людмила\Desktop\цыф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5" descr="C:\Users\Людмила\Desktop\цыфр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40" w:beforeAutospacing="1" w:afterAutospacing="1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Autospacing="1" w:afterAutospacing="1"/>
        <w:jc w:val="left"/>
        <w:rPr>
          <w:b/>
          <w:b/>
          <w:bCs/>
          <w:color w:val="DC2300"/>
        </w:rPr>
      </w:pPr>
      <w:r>
        <w:rPr>
          <w:rFonts w:eastAsia="Times New Roman" w:cs="Times New Roman" w:ascii="Times New Roman" w:hAnsi="Times New Roman"/>
          <w:b/>
          <w:bCs/>
          <w:color w:val="DC2300"/>
          <w:sz w:val="28"/>
          <w:szCs w:val="28"/>
        </w:rPr>
        <w:t>БУКВОГРАММА</w:t>
      </w:r>
    </w:p>
    <w:p>
      <w:pPr>
        <w:pStyle w:val="Normal"/>
        <w:widowControl/>
        <w:bidi w:val="0"/>
        <w:spacing w:lineRule="auto" w:line="240" w:beforeAutospacing="1" w:afterAutospacing="1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Продолжаем изучать букву Н .Пройти по ссылке просмотреть видеозанятие.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hyperlink r:id="rId7">
        <w:r>
          <w:rPr>
            <w:rStyle w:val="Style14"/>
            <w:rFonts w:eastAsia="Times New Roman" w:cs="Times New Roman" w:ascii="Times New Roman" w:hAnsi="Times New Roman"/>
            <w:b/>
            <w:bCs/>
            <w:color w:val="000000"/>
            <w:sz w:val="28"/>
            <w:szCs w:val="28"/>
          </w:rPr>
          <w:t>https://www.youtube.com/watch?v=v_TNhLfYB9c&amp;ab_channel=%D0%A0%D0%B0%D0%B7%D0%B2%D0%B8%D0%B2%D0%B0%D1%8E%D1%89%D0%B8%D0%B5%D0%B2%D0%B8%D0%B4%D0%B5%D0%BE%D0%A3%D0%BC%D0%B0%D1%87%D0%BA%D0%B0</w:t>
        </w:r>
      </w:hyperlink>
    </w:p>
    <w:p>
      <w:pPr>
        <w:pStyle w:val="Normal"/>
        <w:widowControl/>
        <w:bidi w:val="0"/>
        <w:spacing w:lineRule="auto" w:line="240" w:beforeAutospacing="1" w:afterAutospacing="1"/>
        <w:jc w:val="left"/>
        <w:rPr>
          <w:b/>
          <w:b/>
          <w:bCs/>
          <w:color w:val="DC2300"/>
        </w:rPr>
      </w:pPr>
      <w:r>
        <w:rPr>
          <w:rFonts w:eastAsia="Times New Roman" w:cs="Times New Roman" w:ascii="Times New Roman" w:hAnsi="Times New Roman"/>
          <w:b/>
          <w:bCs/>
          <w:color w:val="DC2300"/>
          <w:sz w:val="28"/>
          <w:szCs w:val="28"/>
        </w:rPr>
        <w:t>МАТЕМАТИКА</w:t>
      </w:r>
    </w:p>
    <w:p>
      <w:pPr>
        <w:pStyle w:val="Normal"/>
        <w:widowControl/>
        <w:bidi w:val="0"/>
        <w:spacing w:lineRule="auto" w:line="240" w:beforeAutospacing="1" w:afterAutospacing="1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Состав числа 5. Пройти по ссылке и просмотреть видеозанятие </w:t>
      </w:r>
      <w:hyperlink r:id="rId9">
        <w:r>
          <w:rPr>
            <w:rStyle w:val="Style14"/>
            <w:rFonts w:eastAsia="Times New Roman" w:cs="Times New Roman" w:ascii="Times New Roman" w:hAnsi="Times New Roman"/>
            <w:b w:val="false"/>
            <w:bCs w:val="false"/>
            <w:color w:val="000000"/>
            <w:sz w:val="28"/>
            <w:szCs w:val="28"/>
          </w:rPr>
          <w:t>https://www.youtube.com/watch?v=t0fO6X8WHoU&amp;ab_channel=%D0%9D%D0%B0%D1%82%D0%B0%D0%BB%D0%B8%D1%8F%D0%9A%D0%B8%D1%80%D0%B8%D1%87%D1%83%D0%BA</w:t>
        </w:r>
      </w:hyperlink>
    </w:p>
    <w:p>
      <w:pPr>
        <w:pStyle w:val="Normal"/>
        <w:widowControl/>
        <w:bidi w:val="0"/>
        <w:spacing w:lineRule="auto" w:line="240" w:beforeAutospacing="1" w:afterAutospacing="1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b w:val="false"/>
          <w:bCs w:val="false"/>
          <w:color w:val="000000"/>
        </w:rPr>
      </w:r>
    </w:p>
    <w:p>
      <w:pPr>
        <w:pStyle w:val="Normal"/>
        <w:widowControl/>
        <w:bidi w:val="0"/>
        <w:spacing w:lineRule="auto" w:line="240" w:beforeAutospacing="1" w:afterAutospacing="1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b w:val="false"/>
          <w:bCs w:val="false"/>
          <w:color w:val="000000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6b6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00FF" w:themeColor="hyperlink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rFonts w:ascii="Times New Roman" w:hAnsi="Times New Roman"/>
      <w:b/>
      <w:bCs/>
      <w:sz w:val="32"/>
      <w:szCs w:val="3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yandex.ru/video/preview/6350168909516954489" TargetMode="External"/><Relationship Id="rId5" Type="http://schemas.openxmlformats.org/officeDocument/2006/relationships/image" Target="media/image3.jpeg"/><Relationship Id="rId6" Type="http://schemas.openxmlformats.org/officeDocument/2006/relationships/hyperlink" Target="https://www.youtube.com/watch?v=v_TNhLfYB9c&amp;ab_channel=&#1056;&#1072;&#1079;&#1074;&#1080;&#1074;&#1072;&#1102;&#1097;&#1080;&#1077;&#1074;&#1080;&#1076;&#1077;&#1086;&#1059;&#1084;&#1072;&#1095;&#1082;&#1072;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www.youtube.com/watch?v=t0fO6X8WHoU&amp;ab_channel=&#1053;&#1072;&#1090;&#1072;&#1083;&#1080;&#1103;&#1050;&#1080;&#1088;&#1080;&#1095;&#1091;&#1082;" TargetMode="External"/><Relationship Id="rId9" Type="http://schemas.openxmlformats.org/officeDocument/2006/relationships/hyperlink" Target="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LibreOffice/6.2.7.1$Windows_x86 LibreOffice_project/23edc44b61b830b7d749943e020e96f5a7df63bf</Application>
  <Pages>5</Pages>
  <Words>311</Words>
  <Characters>2246</Characters>
  <CharactersWithSpaces>2532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2023-02-07T15:19:00Z</dcterms:created>
  <dc:creator>Admin</dc:creator>
  <dc:description/>
  <dc:language>ru-RU</dc:language>
  <cp:lastModifiedBy/>
  <dcterms:modified xsi:type="dcterms:W3CDTF">2023-02-09T08:00:09Z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