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0" w:type="dxa"/>
        <w:tblInd w:w="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4500"/>
      </w:tblGrid>
      <w:tr w:rsidR="00D70FA5" w:rsidRPr="00D70FA5" w:rsidTr="00F851C7">
        <w:trPr>
          <w:trHeight w:val="322"/>
        </w:trPr>
        <w:tc>
          <w:tcPr>
            <w:tcW w:w="4759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70FA5">
              <w:rPr>
                <w:lang w:eastAsia="ru-RU"/>
              </w:rPr>
              <w:t>РАССМОТРЕНО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D70FA5">
              <w:rPr>
                <w:lang w:eastAsia="ru-RU"/>
              </w:rPr>
              <w:t>УТВЕРЖДЕНО</w:t>
            </w:r>
          </w:p>
        </w:tc>
      </w:tr>
      <w:tr w:rsidR="00D70FA5" w:rsidRPr="00D70FA5" w:rsidTr="00F851C7">
        <w:trPr>
          <w:trHeight w:val="322"/>
        </w:trPr>
        <w:tc>
          <w:tcPr>
            <w:tcW w:w="4759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D70FA5">
              <w:rPr>
                <w:lang w:eastAsia="ru-RU"/>
              </w:rPr>
              <w:t>на педагогическом совете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D70FA5">
              <w:rPr>
                <w:lang w:eastAsia="ru-RU"/>
              </w:rPr>
              <w:t>приказом директора</w:t>
            </w:r>
          </w:p>
        </w:tc>
      </w:tr>
      <w:tr w:rsidR="00D70FA5" w:rsidRPr="00D70FA5" w:rsidTr="00F851C7">
        <w:trPr>
          <w:trHeight w:val="322"/>
        </w:trPr>
        <w:tc>
          <w:tcPr>
            <w:tcW w:w="4759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Протокол от</w:t>
            </w:r>
            <w:r w:rsidR="00EB5F8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07.11.2018 № 2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jc w:val="right"/>
              <w:rPr>
                <w:rFonts w:eastAsiaTheme="minorEastAsia"/>
                <w:sz w:val="22"/>
                <w:szCs w:val="22"/>
                <w:lang w:eastAsia="ru-RU"/>
              </w:rPr>
            </w:pPr>
            <w:r w:rsidRPr="00D70FA5">
              <w:rPr>
                <w:lang w:eastAsia="ru-RU"/>
              </w:rPr>
              <w:t>МАУ ДО ЦРТДЮ</w:t>
            </w:r>
          </w:p>
        </w:tc>
      </w:tr>
      <w:tr w:rsidR="00D70FA5" w:rsidRPr="00D70FA5" w:rsidTr="00F851C7">
        <w:trPr>
          <w:trHeight w:val="322"/>
        </w:trPr>
        <w:tc>
          <w:tcPr>
            <w:tcW w:w="4759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D70FA5" w:rsidRPr="00D70FA5" w:rsidRDefault="00EB5F87" w:rsidP="00EB5F87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     о</w:t>
            </w:r>
            <w:r w:rsidR="00D70FA5" w:rsidRPr="00EB5F87">
              <w:rPr>
                <w:lang w:eastAsia="ru-RU"/>
              </w:rPr>
              <w:t xml:space="preserve">т </w:t>
            </w:r>
            <w:r>
              <w:rPr>
                <w:lang w:eastAsia="ru-RU"/>
              </w:rPr>
              <w:t>«____»__________</w:t>
            </w:r>
            <w:r w:rsidR="00D70FA5" w:rsidRPr="00EB5F87">
              <w:rPr>
                <w:lang w:eastAsia="ru-RU"/>
              </w:rPr>
              <w:t xml:space="preserve">2018 № </w:t>
            </w:r>
            <w:r>
              <w:rPr>
                <w:lang w:eastAsia="ru-RU"/>
              </w:rPr>
              <w:t>___</w:t>
            </w:r>
          </w:p>
        </w:tc>
      </w:tr>
      <w:tr w:rsidR="00D70FA5" w:rsidRPr="00D70FA5" w:rsidTr="00F851C7">
        <w:trPr>
          <w:trHeight w:val="322"/>
        </w:trPr>
        <w:tc>
          <w:tcPr>
            <w:tcW w:w="4759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D70FA5" w:rsidRPr="00D70FA5" w:rsidRDefault="00D70FA5" w:rsidP="00D70FA5">
            <w:pPr>
              <w:spacing w:after="0" w:line="240" w:lineRule="auto"/>
              <w:jc w:val="center"/>
              <w:rPr>
                <w:lang w:eastAsia="ru-RU"/>
              </w:rPr>
            </w:pPr>
            <w:r w:rsidRPr="00D70FA5">
              <w:rPr>
                <w:lang w:eastAsia="ru-RU"/>
              </w:rPr>
              <w:t xml:space="preserve">                 __________</w:t>
            </w:r>
            <w:proofErr w:type="spellStart"/>
            <w:r w:rsidRPr="00D70FA5">
              <w:rPr>
                <w:lang w:eastAsia="ru-RU"/>
              </w:rPr>
              <w:t>Е.Е.Краснова</w:t>
            </w:r>
            <w:proofErr w:type="spellEnd"/>
          </w:p>
        </w:tc>
      </w:tr>
    </w:tbl>
    <w:p w:rsidR="00D70FA5" w:rsidRPr="00D70FA5" w:rsidRDefault="00D70FA5" w:rsidP="00D70FA5">
      <w:pPr>
        <w:spacing w:after="0" w:line="200" w:lineRule="exact"/>
        <w:rPr>
          <w:rFonts w:eastAsiaTheme="minorEastAsia"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00" w:lineRule="exact"/>
        <w:rPr>
          <w:rFonts w:eastAsiaTheme="minorEastAsia"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334" w:lineRule="exact"/>
        <w:rPr>
          <w:rFonts w:eastAsiaTheme="minorEastAsia"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spacing w:after="0" w:line="240" w:lineRule="auto"/>
        <w:ind w:right="-259"/>
        <w:jc w:val="center"/>
        <w:rPr>
          <w:rFonts w:eastAsiaTheme="minorEastAsia"/>
          <w:sz w:val="24"/>
          <w:szCs w:val="20"/>
          <w:lang w:eastAsia="ru-RU"/>
        </w:rPr>
      </w:pPr>
      <w:r w:rsidRPr="00D70FA5">
        <w:rPr>
          <w:b/>
          <w:bCs/>
          <w:sz w:val="32"/>
          <w:szCs w:val="24"/>
          <w:lang w:eastAsia="ru-RU"/>
        </w:rPr>
        <w:t>ПОЛОЖЕНИЕ</w:t>
      </w:r>
    </w:p>
    <w:p w:rsidR="00D70FA5" w:rsidRPr="00D70FA5" w:rsidRDefault="00D70FA5" w:rsidP="00D70FA5">
      <w:pPr>
        <w:spacing w:after="0" w:line="41" w:lineRule="exact"/>
        <w:rPr>
          <w:rFonts w:eastAsiaTheme="minorEastAsia"/>
          <w:sz w:val="32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1880"/>
        </w:tabs>
        <w:spacing w:after="0" w:line="240" w:lineRule="auto"/>
        <w:jc w:val="center"/>
        <w:rPr>
          <w:b/>
          <w:bCs/>
          <w:sz w:val="32"/>
          <w:szCs w:val="24"/>
          <w:lang w:eastAsia="ru-RU"/>
        </w:rPr>
      </w:pPr>
      <w:r w:rsidRPr="00D70FA5">
        <w:rPr>
          <w:b/>
          <w:bCs/>
          <w:sz w:val="32"/>
          <w:szCs w:val="24"/>
          <w:lang w:eastAsia="ru-RU"/>
        </w:rPr>
        <w:t xml:space="preserve">о порядке </w:t>
      </w:r>
      <w:r w:rsidR="002106BB">
        <w:rPr>
          <w:b/>
          <w:bCs/>
          <w:sz w:val="32"/>
          <w:szCs w:val="24"/>
          <w:lang w:eastAsia="ru-RU"/>
        </w:rPr>
        <w:t>разработки и утверждения образовательных программ муниципального автономного учреждения</w:t>
      </w:r>
      <w:r w:rsidRPr="00D70FA5">
        <w:rPr>
          <w:b/>
          <w:bCs/>
          <w:sz w:val="32"/>
          <w:szCs w:val="24"/>
          <w:lang w:eastAsia="ru-RU"/>
        </w:rPr>
        <w:t xml:space="preserve"> дополнительного образования «Центр развития творчества детей и юношества»</w:t>
      </w: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jc w:val="center"/>
        <w:rPr>
          <w:b/>
          <w:bCs/>
          <w:szCs w:val="24"/>
          <w:lang w:eastAsia="ru-RU"/>
        </w:rPr>
      </w:pPr>
      <w:proofErr w:type="spellStart"/>
      <w:r w:rsidRPr="00D70FA5">
        <w:rPr>
          <w:b/>
          <w:bCs/>
          <w:szCs w:val="24"/>
          <w:lang w:eastAsia="ru-RU"/>
        </w:rPr>
        <w:t>Грачевского</w:t>
      </w:r>
      <w:proofErr w:type="spellEnd"/>
      <w:r w:rsidRPr="00D70FA5">
        <w:rPr>
          <w:b/>
          <w:bCs/>
          <w:szCs w:val="24"/>
          <w:lang w:eastAsia="ru-RU"/>
        </w:rPr>
        <w:t xml:space="preserve"> района Оренбургской области</w:t>
      </w: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rPr>
          <w:b/>
          <w:bCs/>
          <w:sz w:val="24"/>
          <w:szCs w:val="24"/>
          <w:lang w:eastAsia="ru-RU"/>
        </w:rPr>
      </w:pPr>
    </w:p>
    <w:p w:rsidR="00D70FA5" w:rsidRPr="00D70FA5" w:rsidRDefault="00D70FA5" w:rsidP="00D70FA5">
      <w:pPr>
        <w:tabs>
          <w:tab w:val="left" w:pos="826"/>
        </w:tabs>
        <w:spacing w:after="0" w:line="264" w:lineRule="auto"/>
        <w:ind w:right="380"/>
        <w:jc w:val="center"/>
        <w:rPr>
          <w:bCs/>
          <w:szCs w:val="24"/>
          <w:lang w:eastAsia="ru-RU"/>
        </w:rPr>
      </w:pPr>
      <w:proofErr w:type="spellStart"/>
      <w:r w:rsidRPr="00D70FA5">
        <w:rPr>
          <w:bCs/>
          <w:szCs w:val="24"/>
          <w:lang w:eastAsia="ru-RU"/>
        </w:rPr>
        <w:t>с.Грачевка</w:t>
      </w:r>
      <w:proofErr w:type="spellEnd"/>
      <w:r w:rsidRPr="00D70FA5">
        <w:rPr>
          <w:bCs/>
          <w:szCs w:val="24"/>
          <w:lang w:eastAsia="ru-RU"/>
        </w:rPr>
        <w:t>, 2018 г.</w:t>
      </w:r>
    </w:p>
    <w:p w:rsidR="00D70FA5" w:rsidRDefault="00D70FA5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D70FA5" w:rsidRDefault="00D70FA5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D70FA5" w:rsidRPr="00585D2A" w:rsidRDefault="00D70FA5" w:rsidP="00D70FA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b/>
          <w:bCs/>
          <w:sz w:val="24"/>
          <w:szCs w:val="24"/>
          <w:lang w:eastAsia="ru-RU"/>
        </w:rPr>
        <w:t>Общие положения</w:t>
      </w:r>
    </w:p>
    <w:p w:rsidR="00D70FA5" w:rsidRDefault="00D70FA5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1.1.  Настоящее Положение разработано в соответствии с: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Федеральным законом Российской Федерации от 29  декабря 2012 г. № 273 «Об образовании в Российской Федерации» (далее – ФЗ);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СанПиН 2.4.4.3172–14 «Санитарно-эпидемиологические требования к устройству, содержанию и организации режима работы образовательных организаций дополнительного образования детей», утв. постановлением Главного государственного санитарного врача РФ от 04.07.2014 № 41;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 w:rsidRPr="00585D2A">
        <w:rPr>
          <w:sz w:val="24"/>
          <w:szCs w:val="24"/>
          <w:lang w:eastAsia="ru-RU"/>
        </w:rPr>
        <w:t>—  учетом</w:t>
      </w:r>
      <w:proofErr w:type="gramEnd"/>
      <w:r w:rsidRPr="00585D2A">
        <w:rPr>
          <w:sz w:val="24"/>
          <w:szCs w:val="24"/>
          <w:lang w:eastAsia="ru-RU"/>
        </w:rPr>
        <w:t>  положений  Концепции  развития  дополнительного образования  детей  от  4  сентября  2014  г.  №  1726-р  (далее  –  Концепция)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Приказом Министерства образования и науки Российской Федерации от  29  августа  2013  г.  №  1008  «Об  утверждении  порядка  организации  и осуществления  образовательной  деятельности  по  дополнительным общеобразовательным программам» (далее – Порядок);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  Письмом Министерства образования и науки  Российской Федерации от 18.11.2015 №09-3242     «О направлении рекомендаций»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  Уставом  М</w:t>
      </w:r>
      <w:r w:rsidR="000F3688">
        <w:rPr>
          <w:sz w:val="24"/>
          <w:szCs w:val="24"/>
          <w:lang w:eastAsia="ru-RU"/>
        </w:rPr>
        <w:t xml:space="preserve">АУ ДО ЦРТДЮ </w:t>
      </w:r>
      <w:r w:rsidRPr="00585D2A">
        <w:rPr>
          <w:sz w:val="24"/>
          <w:szCs w:val="24"/>
          <w:lang w:eastAsia="ru-RU"/>
        </w:rPr>
        <w:t>(далее – Устав).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1.2. Данное положение устанавливает порядок деятельности </w:t>
      </w:r>
      <w:r w:rsidR="000F3688">
        <w:rPr>
          <w:sz w:val="24"/>
          <w:szCs w:val="24"/>
          <w:lang w:eastAsia="ru-RU"/>
        </w:rPr>
        <w:t xml:space="preserve">муниципального автономного учреждения дополнительного образования «Центр развития творчества детей и юношества» </w:t>
      </w:r>
      <w:proofErr w:type="spellStart"/>
      <w:r w:rsidR="000F3688">
        <w:rPr>
          <w:sz w:val="24"/>
          <w:szCs w:val="24"/>
          <w:lang w:eastAsia="ru-RU"/>
        </w:rPr>
        <w:t>Грачевского</w:t>
      </w:r>
      <w:proofErr w:type="spellEnd"/>
      <w:r w:rsidR="000F3688">
        <w:rPr>
          <w:sz w:val="24"/>
          <w:szCs w:val="24"/>
          <w:lang w:eastAsia="ru-RU"/>
        </w:rPr>
        <w:t xml:space="preserve"> района Оренбургской </w:t>
      </w:r>
      <w:proofErr w:type="gramStart"/>
      <w:r w:rsidR="000F3688">
        <w:rPr>
          <w:sz w:val="24"/>
          <w:szCs w:val="24"/>
          <w:lang w:eastAsia="ru-RU"/>
        </w:rPr>
        <w:t xml:space="preserve">области </w:t>
      </w:r>
      <w:r w:rsidRPr="00585D2A">
        <w:rPr>
          <w:sz w:val="24"/>
          <w:szCs w:val="24"/>
          <w:lang w:eastAsia="ru-RU"/>
        </w:rPr>
        <w:t xml:space="preserve"> (</w:t>
      </w:r>
      <w:proofErr w:type="gramEnd"/>
      <w:r w:rsidRPr="00585D2A">
        <w:rPr>
          <w:sz w:val="24"/>
          <w:szCs w:val="24"/>
          <w:lang w:eastAsia="ru-RU"/>
        </w:rPr>
        <w:t>далее -Учреждение) по разработке и утверждению  дополнительных общеобразовательных общеразвивающих программ, реализуемых в Учреждении.</w:t>
      </w:r>
    </w:p>
    <w:p w:rsidR="00585D2A" w:rsidRPr="00585D2A" w:rsidRDefault="00585D2A" w:rsidP="00D70FA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b/>
          <w:bCs/>
          <w:sz w:val="24"/>
          <w:szCs w:val="24"/>
          <w:lang w:eastAsia="ru-RU"/>
        </w:rPr>
        <w:t>Понятия, основания проектирования и реализации, принципы построения.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2.1. Организация  дополнительного  образования  —  образовательная организация,  осуществляющая  в  качестве  основной  цели  деятельности образовательную  деятельность  по  дополнительным общеобразовательным программам (ФЗ ст. 23, п. 3).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2.2. </w:t>
      </w:r>
      <w:proofErr w:type="gramStart"/>
      <w:r w:rsidRPr="00585D2A">
        <w:rPr>
          <w:sz w:val="24"/>
          <w:szCs w:val="24"/>
          <w:lang w:eastAsia="ru-RU"/>
        </w:rPr>
        <w:t>Дополнительная  общеобразовательная</w:t>
      </w:r>
      <w:proofErr w:type="gramEnd"/>
      <w:r w:rsidRPr="00585D2A">
        <w:rPr>
          <w:sz w:val="24"/>
          <w:szCs w:val="24"/>
          <w:lang w:eastAsia="ru-RU"/>
        </w:rPr>
        <w:t>  программа,  в  соответствии  с современным  законодательством,  представляет  собой  комплекс основных  характеристик  образования  (объем,  содержание,  планируемые результаты),  комплекс организационно-педагогических условий,  который представлен  в  виде  учебного  плана,  календарного  учебного  графика, программ  учебных  предметов,  курсов,  дисциплин  (модулей),  иных компонентов, а также оценочных и методических материалов (ФЗ ст. 2, п. 9).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2.3. К дополнительным  общеобразовательным  программам относятся дополнительные общеразвивающие  программы,  дополнительные  предпрофессиональные программы (ФЗ ст. 12, п. 4).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2.4. Дополнительные общеобразовательные  общеразвивающие  программы  для  детей и взрослых направлены  на  всестороннее  удовлетворение  образовательных потребностей  человека  в  интеллектуальном,  духовно-нравственном, физическом  и  (или)  профессиональном  совершенствовании  и  не сопровождается  повышением  уровня  образования  (ФЗ  ст.  2,  п.  14), самостоятельно  разрабатываются  и  утверждаются  образовательной организацией,  осуществляющей  образовательную  деятельность  (ФЗ  ст. 12, п. 5).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2.5. Дополнительные  общеобразовательные  общеразвивающие программы для детей и взрослых должны учитывать возрастные и индивидуальные особенности  детей и взрослых  (ФЗ  ст.75,  п.1).  К  освоению  дополнительных общеразвивающих  программ  допускаются  любые  лица  без  предъявления требований  к  уровню  образования,  если  иное  не  обусловлено спецификой  реализуемой  образовательной  программы  (ФЗ ст.75, п.3). В </w:t>
      </w:r>
      <w:r w:rsidRPr="00585D2A">
        <w:rPr>
          <w:sz w:val="24"/>
          <w:szCs w:val="24"/>
          <w:lang w:eastAsia="ru-RU"/>
        </w:rPr>
        <w:lastRenderedPageBreak/>
        <w:t>работе  объединений  при  наличии  условий  и  согласия  руководителя объединения  могут  участвовать  совместно  с  несовершеннолетними учащимися их родители (законные представители) без включения в основной состав (Порядок, п.15).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2.6.  Дополнительная  общеразвивающая  программа  должна  быть построена  на  принципах  конкретности,  точности,  логичности, реальности;  иметь  официально-деловой  стиль  изложения  с  элементами научного, что предполагает использование современной педагогической терминологии; иметь оптимальный объем, не перегруженный излишней информацией.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2.7. Проектирование  и  реализация  дополнительных общеобразовательных  программ  должны  строиться  на  следующих основаниях (Концепция, </w:t>
      </w:r>
      <w:proofErr w:type="spellStart"/>
      <w:r w:rsidRPr="00585D2A">
        <w:rPr>
          <w:sz w:val="24"/>
          <w:szCs w:val="24"/>
          <w:lang w:eastAsia="ru-RU"/>
        </w:rPr>
        <w:t>р.IV</w:t>
      </w:r>
      <w:proofErr w:type="spellEnd"/>
      <w:r w:rsidRPr="00585D2A">
        <w:rPr>
          <w:sz w:val="24"/>
          <w:szCs w:val="24"/>
          <w:lang w:eastAsia="ru-RU"/>
        </w:rPr>
        <w:t>):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-свобода выбора образовательных программ и режима их освоения;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-соответствие образовательных программ и форм дополнительного образования возрастным и индивидуальным особенностям детей;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-вариативность, гибкость и мобильность образовательных программ;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-</w:t>
      </w:r>
      <w:proofErr w:type="spellStart"/>
      <w:r w:rsidRPr="00585D2A">
        <w:rPr>
          <w:sz w:val="24"/>
          <w:szCs w:val="24"/>
          <w:lang w:eastAsia="ru-RU"/>
        </w:rPr>
        <w:t>разноуровневость</w:t>
      </w:r>
      <w:proofErr w:type="spellEnd"/>
      <w:r w:rsidRPr="00585D2A">
        <w:rPr>
          <w:sz w:val="24"/>
          <w:szCs w:val="24"/>
          <w:lang w:eastAsia="ru-RU"/>
        </w:rPr>
        <w:t xml:space="preserve"> (ступенчатость) образовательных программ;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-модульность содержания образовательных программ, возможность взаимозачета результатов;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-ориентация на </w:t>
      </w:r>
      <w:proofErr w:type="spellStart"/>
      <w:r w:rsidRPr="00585D2A">
        <w:rPr>
          <w:sz w:val="24"/>
          <w:szCs w:val="24"/>
          <w:lang w:eastAsia="ru-RU"/>
        </w:rPr>
        <w:t>метапредметные</w:t>
      </w:r>
      <w:proofErr w:type="spellEnd"/>
      <w:r w:rsidRPr="00585D2A">
        <w:rPr>
          <w:sz w:val="24"/>
          <w:szCs w:val="24"/>
          <w:lang w:eastAsia="ru-RU"/>
        </w:rPr>
        <w:t xml:space="preserve"> и личностные результаты образования;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-творческий и продуктивный характер образовательных программ;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-открытый и сетевой характер реализации.</w:t>
      </w:r>
    </w:p>
    <w:p w:rsidR="00585D2A" w:rsidRPr="00585D2A" w:rsidRDefault="00585D2A" w:rsidP="00D70FA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b/>
          <w:bCs/>
          <w:sz w:val="24"/>
          <w:szCs w:val="24"/>
          <w:lang w:eastAsia="ru-RU"/>
        </w:rPr>
        <w:t>Содержание дополнительной общеобразовательной общеразвивающей программы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3.1.  Дополнительная общеобразовательная общеразвивающая  программа  является нормативным  документом,  содержащим  максимально  полную информацию  о  дополнительном  образовании,  предлагаемом  детям и взрослым; имеющим конкретизированные образовательные цель  и  задачи,  фиксируемые,  диагностируемые  и  оцениваемые образовательные результаты.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3.2.  Содержание  дополнительных общеобразовательных  общеразвивающих  программ  и  сроки обучения определяются образовательной программой, разработанной и утвержденной Учреждением.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3.3.  Дополнительные общеразвивающие программы  реализуются в пространстве,  не  ограниченном образовательными  стандартами,  так  как  в дополнительном  образовании  федеральные  государственные образовательные стандарты не предусматриваются (ФЗ ст.2, п.14).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3.4.  </w:t>
      </w:r>
      <w:proofErr w:type="gramStart"/>
      <w:r w:rsidRPr="00585D2A">
        <w:rPr>
          <w:sz w:val="24"/>
          <w:szCs w:val="24"/>
          <w:lang w:eastAsia="ru-RU"/>
        </w:rPr>
        <w:t>Образовательная  деятельность</w:t>
      </w:r>
      <w:proofErr w:type="gramEnd"/>
      <w:r w:rsidRPr="00585D2A">
        <w:rPr>
          <w:sz w:val="24"/>
          <w:szCs w:val="24"/>
          <w:lang w:eastAsia="ru-RU"/>
        </w:rPr>
        <w:t xml:space="preserve"> Учреждения  по  дополнительным общеобразовательным общеразвивающим программам направлена на: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–  формирование и развитие творческих способностей учащихся;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  удовлетворение индивидуальных потребностей учащихся в интеллектуальном, художественно-эстетическом и интеллектуальном развитии;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формирование культуры здорового и безопасного образа жизни, укрепление здоровья учащихся;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обеспечения духовно-нравственного, гражданско-патриотического, военно-патриотического, трудового воспитания учащихся;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выявление, развитие и поддержку талантливых учащихся, а также лиц, проявивших выдающиеся способности;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профессиональную ориентацию;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создание и обеспечение необходимых условий для личностного развития, укрепления здоровья, профессионального самоопределения и творческого труда учащихся;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социализацию и адаптацию учащихся к жизни в обществе;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— формирование общей культуры учащихся;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lastRenderedPageBreak/>
        <w:t>— удовлетворение иных  образовательных потребностей и интересов учащихся, не противоречащих законодательству Российской Федерации, осуществляемых за пределами государственных образовательных стандартов и федеральных государственных требований.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(Устав, р. 2.2.).</w:t>
      </w:r>
    </w:p>
    <w:p w:rsidR="00585D2A" w:rsidRPr="00585D2A" w:rsidRDefault="00585D2A" w:rsidP="00D70FA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b/>
          <w:bCs/>
          <w:sz w:val="24"/>
          <w:szCs w:val="24"/>
          <w:lang w:eastAsia="ru-RU"/>
        </w:rPr>
        <w:t>Структура дополнительной общеобразовательной общеразвивающей программы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Структура дополнительной общеобразовательной общеразвивающей программы  включает:</w:t>
      </w:r>
    </w:p>
    <w:p w:rsidR="00585D2A" w:rsidRPr="00585D2A" w:rsidRDefault="00585D2A" w:rsidP="00D70FA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комплекс основных характеристик образования (объем, содержание, планируемые результаты);</w:t>
      </w:r>
    </w:p>
    <w:p w:rsidR="00585D2A" w:rsidRPr="00585D2A" w:rsidRDefault="00585D2A" w:rsidP="00D70FA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комплекс организационно-педагогических условий, включающий формы аттестации.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8112"/>
      </w:tblGrid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Структурный блок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Элементы содержания структурного блока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I. Титульный лист программы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первая страница, предваряющая текст программы и служащая источником библиографической информации, необходимой для идентификации документа: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наименование вышестоящих органов образования, которым подчинено Учреждение, наименование Учреждения, гриф утверждения программы (с указанием Ф. И. О. руководителя Учреждения, даты и номера приказа);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наименование вида программы (дополнительная общеобразовательная общеразвивающая программа ____направленности);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название программы (отражающее ее содержание);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возраст учащихся;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срок ее реализации;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Ф. И. О. и должности разработчика(</w:t>
            </w:r>
            <w:proofErr w:type="spellStart"/>
            <w:r w:rsidRPr="00585D2A">
              <w:rPr>
                <w:sz w:val="24"/>
                <w:szCs w:val="24"/>
                <w:lang w:eastAsia="ru-RU"/>
              </w:rPr>
              <w:t>ов</w:t>
            </w:r>
            <w:proofErr w:type="spellEnd"/>
            <w:r w:rsidRPr="00585D2A">
              <w:rPr>
                <w:sz w:val="24"/>
                <w:szCs w:val="24"/>
                <w:lang w:eastAsia="ru-RU"/>
              </w:rPr>
              <w:t>) программы, населённый пункт и год ее разработки/переработки).</w:t>
            </w:r>
          </w:p>
        </w:tc>
      </w:tr>
      <w:tr w:rsidR="00D70FA5" w:rsidRPr="00585D2A" w:rsidTr="00585D2A"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II. Комплекс основных характеристик дополнительной общеобразовательной общеразвивающей программы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1.     Пояснительная записка: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Цель и задачи программы</w:t>
            </w:r>
            <w:r w:rsidRPr="00585D2A">
              <w:rPr>
                <w:i/>
                <w:iCs/>
                <w:sz w:val="24"/>
                <w:szCs w:val="24"/>
                <w:lang w:eastAsia="ru-RU"/>
              </w:rPr>
              <w:t> (</w:t>
            </w:r>
            <w:r w:rsidRPr="00585D2A">
              <w:rPr>
                <w:sz w:val="24"/>
                <w:szCs w:val="24"/>
                <w:lang w:eastAsia="ru-RU"/>
              </w:rPr>
              <w:t>цель — это стратегия, фиксирующая желаемый конечный результат; должна быть конкретна, перспективна, реальна, значима;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задачи — это те конкретные результаты реализации программы, суммарным выражением которых и является поставленная цель.)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направленность</w:t>
            </w:r>
            <w:r w:rsidRPr="00585D2A">
              <w:rPr>
                <w:sz w:val="24"/>
                <w:szCs w:val="24"/>
                <w:lang w:eastAsia="ru-RU"/>
              </w:rPr>
              <w:t> (профиль) программы — техническая, естественнонаучная, физкультурно-спортивная, художественная, туристско-краеведческая, социально-педагогическая;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актуальность</w:t>
            </w:r>
            <w:r w:rsidRPr="00585D2A">
              <w:rPr>
                <w:sz w:val="24"/>
                <w:szCs w:val="24"/>
                <w:lang w:eastAsia="ru-RU"/>
              </w:rPr>
              <w:t> программы — своевременность, современность предлагаемой программы;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отличительные особенности</w:t>
            </w:r>
            <w:r w:rsidRPr="00585D2A">
              <w:rPr>
                <w:sz w:val="24"/>
                <w:szCs w:val="24"/>
                <w:lang w:eastAsia="ru-RU"/>
              </w:rPr>
              <w:t> программы — характерные свойства, отличающие программу от других аналогичных; отличительные черты, основные идеи, которые придают программе своеобразие;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адресат</w:t>
            </w:r>
            <w:r w:rsidRPr="00585D2A">
              <w:rPr>
                <w:sz w:val="24"/>
                <w:szCs w:val="24"/>
                <w:lang w:eastAsia="ru-RU"/>
              </w:rPr>
              <w:t> программы —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примерный</w:t>
            </w:r>
            <w:r w:rsidRPr="00585D2A">
              <w:rPr>
                <w:sz w:val="24"/>
                <w:szCs w:val="24"/>
                <w:lang w:eastAsia="ru-RU"/>
              </w:rPr>
              <w:t> портрет учащегося, для которого будет актуальным обучение по программе: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-пол, возраст детей, участвующих в освоении программы;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lastRenderedPageBreak/>
              <w:t xml:space="preserve">-степень </w:t>
            </w:r>
            <w:proofErr w:type="spellStart"/>
            <w:r w:rsidRPr="00585D2A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A">
              <w:rPr>
                <w:sz w:val="24"/>
                <w:szCs w:val="24"/>
                <w:lang w:eastAsia="ru-RU"/>
              </w:rPr>
              <w:t xml:space="preserve"> интересов и мотивации к данной предметной области;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-наличие базовых знаний по определенным предметам;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-наличие специальных способностей в данной предметной области;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-наличие  определенной  физической  и  практической  подготовки  по направлению программы;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-физическое здоровье детей (наличие/отсутствие противопоказаний);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срок освоения</w:t>
            </w:r>
            <w:r w:rsidRPr="00585D2A">
              <w:rPr>
                <w:sz w:val="24"/>
                <w:szCs w:val="24"/>
                <w:lang w:eastAsia="ru-RU"/>
              </w:rPr>
              <w:t> программы — определяется содержанием программы — количество недель, месяцев, лет, необходимых для ее освоения;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объем</w:t>
            </w:r>
            <w:r w:rsidRPr="00585D2A">
              <w:rPr>
                <w:sz w:val="24"/>
                <w:szCs w:val="24"/>
                <w:lang w:eastAsia="ru-RU"/>
              </w:rPr>
              <w:t> программы — общее количество учебных часов, запланированных на весь период обучения, необходимых для освоения программы;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режим занятий</w:t>
            </w:r>
            <w:r w:rsidRPr="00585D2A">
              <w:rPr>
                <w:sz w:val="24"/>
                <w:szCs w:val="24"/>
                <w:lang w:eastAsia="ru-RU"/>
              </w:rPr>
              <w:t> — периодичность и продолжительность занятий;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формы</w:t>
            </w:r>
            <w:r w:rsidRPr="00585D2A">
              <w:rPr>
                <w:sz w:val="24"/>
                <w:szCs w:val="24"/>
                <w:lang w:eastAsia="ru-RU"/>
              </w:rPr>
              <w:t> обучения (очная, заочная, очно-заочная) и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виды</w:t>
            </w:r>
            <w:r w:rsidRPr="00585D2A">
              <w:rPr>
                <w:sz w:val="24"/>
                <w:szCs w:val="24"/>
                <w:lang w:eastAsia="ru-RU"/>
              </w:rPr>
              <w:t> занятий (беседы, лекции, практические занятия, лабораторные работы, круглые столы, мастер-классы, дистанционные занятия и др.).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i/>
                <w:iCs/>
                <w:sz w:val="24"/>
                <w:szCs w:val="24"/>
                <w:lang w:eastAsia="ru-RU"/>
              </w:rPr>
              <w:lastRenderedPageBreak/>
              <w:t>       </w:t>
            </w: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2. Содержание: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учебный план</w:t>
            </w:r>
            <w:r w:rsidRPr="00585D2A">
              <w:rPr>
                <w:sz w:val="24"/>
                <w:szCs w:val="24"/>
                <w:lang w:eastAsia="ru-RU"/>
              </w:rPr>
              <w:t> содержит название разделов и тем программы, количество теоретических и практических часов;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  <w:r w:rsidRPr="00585D2A">
              <w:rPr>
                <w:sz w:val="24"/>
                <w:szCs w:val="24"/>
                <w:lang w:eastAsia="ru-RU"/>
              </w:rPr>
              <w:t>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учебного плана</w:t>
            </w:r>
            <w:r w:rsidRPr="00585D2A">
              <w:rPr>
                <w:sz w:val="24"/>
                <w:szCs w:val="24"/>
                <w:lang w:eastAsia="ru-RU"/>
              </w:rPr>
              <w:t> — это реферативное описание разделов и тем программы в последовательности, заданной учебным планом, включающее описание теоретической и практической частей, форм контроля, соответствующих каждой теме.</w:t>
            </w:r>
          </w:p>
        </w:tc>
      </w:tr>
      <w:tr w:rsidR="00D70FA5" w:rsidRPr="00585D2A" w:rsidTr="00585D2A">
        <w:trPr>
          <w:trHeight w:val="459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3. Планируемые результаты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 xml:space="preserve">совокупность знаний, умений, навыков, личностных качеств, компетенций (предметных, личностных, </w:t>
            </w:r>
            <w:proofErr w:type="spellStart"/>
            <w:r w:rsidRPr="00585D2A">
              <w:rPr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85D2A">
              <w:rPr>
                <w:sz w:val="24"/>
                <w:szCs w:val="24"/>
                <w:lang w:eastAsia="ru-RU"/>
              </w:rPr>
              <w:t xml:space="preserve"> результатов), приобретаемых учащимися при освоении программы по ее завершении; формулируются с учетом цели и содержания программы. </w:t>
            </w:r>
            <w:proofErr w:type="gramStart"/>
            <w:r w:rsidRPr="00585D2A">
              <w:rPr>
                <w:sz w:val="24"/>
                <w:szCs w:val="24"/>
                <w:lang w:eastAsia="ru-RU"/>
              </w:rPr>
              <w:t xml:space="preserve">Предметные,  </w:t>
            </w:r>
            <w:proofErr w:type="spellStart"/>
            <w:r w:rsidRPr="00585D2A">
              <w:rPr>
                <w:sz w:val="24"/>
                <w:szCs w:val="24"/>
                <w:lang w:eastAsia="ru-RU"/>
              </w:rPr>
              <w:t>метапредметные</w:t>
            </w:r>
            <w:proofErr w:type="spellEnd"/>
            <w:proofErr w:type="gramEnd"/>
            <w:r w:rsidRPr="00585D2A">
              <w:rPr>
                <w:sz w:val="24"/>
                <w:szCs w:val="24"/>
                <w:lang w:eastAsia="ru-RU"/>
              </w:rPr>
              <w:t>  и  личностные  результаты образования определены в Концепции ( р. IV):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-предметные</w:t>
            </w:r>
            <w:r w:rsidRPr="00585D2A">
              <w:rPr>
                <w:sz w:val="24"/>
                <w:szCs w:val="24"/>
                <w:lang w:eastAsia="ru-RU"/>
              </w:rPr>
              <w:t>  результаты  содержат  в  себе  систему  основных  элементов  знаний,  которая  формируется  через  освоение  учебного материала,  и систему формируемых действий, которые преломляются через специфику  предмета  и  направлены  на  их  применение  и  преобразование;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могут  включать  теоретические  знания  и  практические  умения, предусмотренные программой;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585D2A">
              <w:rPr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85D2A">
              <w:rPr>
                <w:sz w:val="24"/>
                <w:szCs w:val="24"/>
                <w:lang w:eastAsia="ru-RU"/>
              </w:rPr>
              <w:t>  результаты  означают  усвоенные  учащимися способы  деятельности,  применяемые  ими  как  в  рамках  образовательного процесса,  так  и  при  решении  реальных  жизненных  ситуаций;  могут  быть представлены  в  виде  совокупности  способов  универсальных  учебных действий  и  коммуникативных  навыков,  которые  обеспечивают способность  учащихся  к  самостоятельному  усвоению  новых  знаний  и умений;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-личностные </w:t>
            </w:r>
            <w:r w:rsidRPr="00585D2A">
              <w:rPr>
                <w:sz w:val="24"/>
                <w:szCs w:val="24"/>
                <w:lang w:eastAsia="ru-RU"/>
              </w:rPr>
              <w:t xml:space="preserve"> результаты  включают  готовность  и  способность </w:t>
            </w:r>
          </w:p>
        </w:tc>
      </w:tr>
      <w:tr w:rsidR="00D70FA5" w:rsidRPr="00D70FA5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D2A" w:rsidRPr="00D70FA5" w:rsidRDefault="00585D2A" w:rsidP="00D70FA5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5D2A" w:rsidRPr="00D70FA5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 xml:space="preserve">учащихся  к  саморазвитию  и  личностному  самоопределению, </w:t>
            </w:r>
            <w:r w:rsidRPr="00585D2A">
              <w:rPr>
                <w:sz w:val="24"/>
                <w:szCs w:val="24"/>
                <w:lang w:eastAsia="ru-RU"/>
              </w:rPr>
              <w:lastRenderedPageBreak/>
              <w:t>самореализации,  самосовершенствовании,  уровень  притязаний, самооценка, эмоциональное отношение к достижению, волевые усилия</w:t>
            </w:r>
          </w:p>
        </w:tc>
      </w:tr>
      <w:tr w:rsidR="00D70FA5" w:rsidRPr="00585D2A" w:rsidTr="00585D2A">
        <w:tc>
          <w:tcPr>
            <w:tcW w:w="9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lastRenderedPageBreak/>
              <w:t>III. Комплекс организационно-педагогических условий: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1. Календарный учебный график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составная часть образовательной программы, являющейся комплексом основных характеристик образования; определяет (ч. 9 ст. 2 Федерального закона № 273-ФЗ):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585D2A">
              <w:rPr>
                <w:sz w:val="24"/>
                <w:szCs w:val="24"/>
                <w:lang w:eastAsia="ru-RU"/>
              </w:rPr>
              <w:t> учебных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недель</w:t>
            </w:r>
            <w:r w:rsidRPr="00585D2A">
              <w:rPr>
                <w:sz w:val="24"/>
                <w:szCs w:val="24"/>
                <w:lang w:eastAsia="ru-RU"/>
              </w:rPr>
              <w:t> и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585D2A">
              <w:rPr>
                <w:sz w:val="24"/>
                <w:szCs w:val="24"/>
                <w:lang w:eastAsia="ru-RU"/>
              </w:rPr>
              <w:t> учебных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дней</w:t>
            </w:r>
            <w:r w:rsidRPr="00585D2A">
              <w:rPr>
                <w:sz w:val="24"/>
                <w:szCs w:val="24"/>
                <w:lang w:eastAsia="ru-RU"/>
              </w:rPr>
              <w:t>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продолжительность каникул</w:t>
            </w:r>
            <w:r w:rsidRPr="00585D2A">
              <w:rPr>
                <w:sz w:val="24"/>
                <w:szCs w:val="24"/>
                <w:lang w:eastAsia="ru-RU"/>
              </w:rPr>
              <w:t>, даты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начала</w:t>
            </w:r>
            <w:r w:rsidRPr="00585D2A">
              <w:rPr>
                <w:sz w:val="24"/>
                <w:szCs w:val="24"/>
                <w:lang w:eastAsia="ru-RU"/>
              </w:rPr>
              <w:t> и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окончания</w:t>
            </w:r>
            <w:r w:rsidRPr="00585D2A">
              <w:rPr>
                <w:sz w:val="24"/>
                <w:szCs w:val="24"/>
                <w:lang w:eastAsia="ru-RU"/>
              </w:rPr>
              <w:t> учебных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периодов</w:t>
            </w:r>
            <w:r w:rsidRPr="00585D2A">
              <w:rPr>
                <w:sz w:val="24"/>
                <w:szCs w:val="24"/>
                <w:lang w:eastAsia="ru-RU"/>
              </w:rPr>
              <w:t>/этапов;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составляется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для</w:t>
            </w:r>
            <w:r w:rsidRPr="00585D2A">
              <w:rPr>
                <w:sz w:val="24"/>
                <w:szCs w:val="24"/>
                <w:lang w:eastAsia="ru-RU"/>
              </w:rPr>
              <w:t>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каждой группы</w:t>
            </w:r>
            <w:r w:rsidRPr="00585D2A">
              <w:rPr>
                <w:sz w:val="24"/>
                <w:szCs w:val="24"/>
                <w:lang w:eastAsia="ru-RU"/>
              </w:rPr>
              <w:t> и является обязательным приложением к дополнительной общеобразовательной программе.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2. Условия реализации программы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реальная и доступная совокупность условий реализации программы: помещения, площадки, оборудование, приборы, информационные ресурсы.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3. Формы аттестации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разрабатываются для определения результативности усвоения образовательной программы, отражают цель и задачи программы: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зачет, контрольная работа;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творческая работа;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выставка, конкурс, фестиваль художественно-прикладного творчества, отчетные выставки, отчетные концерты, открытые занятия, вернисажи и т. д.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4. Оценочные материалы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 xml:space="preserve">пакет диагностических методик, позволяющих определить достижение учащимися планируемых результатов. (сборники </w:t>
            </w:r>
            <w:proofErr w:type="gramStart"/>
            <w:r w:rsidRPr="00585D2A">
              <w:rPr>
                <w:sz w:val="24"/>
                <w:szCs w:val="24"/>
                <w:lang w:eastAsia="ru-RU"/>
              </w:rPr>
              <w:t>упражнений,  игр</w:t>
            </w:r>
            <w:proofErr w:type="gramEnd"/>
            <w:r w:rsidRPr="00585D2A">
              <w:rPr>
                <w:sz w:val="24"/>
                <w:szCs w:val="24"/>
                <w:lang w:eastAsia="ru-RU"/>
              </w:rPr>
              <w:t>,  заданий,  тестов,  анкет;  индивидуальные  задания;  материалы  для  анализа,  исследования  и  др.).  Оценка образовательных  результатов  учащихся  по  дополнительной общеразвивающей  программе  должна  носить  вариативный  характер (Концепция,  р.  I).  Инструменты  оценки  достижений  учащихся  должны способствовать  росту  их  самооценки  и  познавательных  интересов, диагностировать мотивацию достижений личности (Концепция, р. III).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5. Методические материалы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обеспечение программы методическими видами продукции: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указание тематики и формы методических материалов по программе (пособия,  разработки,  рекомендации,  дидактический  материал  и  др.);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описание используемых методик и технологий, включающее современные педагогические и  информационно-коммуникационные технологии, групповые и индивидуальные методы обучения.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6. Рабочие программы (модули) курсов, дисциплин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составляются </w:t>
            </w:r>
            <w:r w:rsidRPr="00585D2A">
              <w:rPr>
                <w:b/>
                <w:bCs/>
                <w:sz w:val="24"/>
                <w:szCs w:val="24"/>
                <w:lang w:eastAsia="ru-RU"/>
              </w:rPr>
              <w:t>для  модульных, интегрированных, комплексных </w:t>
            </w:r>
            <w:r w:rsidRPr="00585D2A">
              <w:rPr>
                <w:sz w:val="24"/>
                <w:szCs w:val="24"/>
                <w:lang w:eastAsia="ru-RU"/>
              </w:rPr>
              <w:t>программ (ч. 9 ст. 2 Федерального закона № 273-ФЗ).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i/>
                <w:iCs/>
                <w:sz w:val="24"/>
                <w:szCs w:val="24"/>
                <w:lang w:eastAsia="ru-RU"/>
              </w:rPr>
              <w:lastRenderedPageBreak/>
              <w:t>7. Индивидуальный(</w:t>
            </w:r>
            <w:proofErr w:type="spellStart"/>
            <w:r w:rsidRPr="00585D2A">
              <w:rPr>
                <w:i/>
                <w:iCs/>
                <w:sz w:val="24"/>
                <w:szCs w:val="24"/>
                <w:lang w:eastAsia="ru-RU"/>
              </w:rPr>
              <w:t>ые</w:t>
            </w:r>
            <w:proofErr w:type="spellEnd"/>
            <w:r w:rsidRPr="00585D2A">
              <w:rPr>
                <w:i/>
                <w:iCs/>
                <w:sz w:val="24"/>
                <w:szCs w:val="24"/>
                <w:lang w:eastAsia="ru-RU"/>
              </w:rPr>
              <w:t>) учебный(</w:t>
            </w:r>
            <w:proofErr w:type="spellStart"/>
            <w:r w:rsidRPr="00585D2A">
              <w:rPr>
                <w:i/>
                <w:iCs/>
                <w:sz w:val="24"/>
                <w:szCs w:val="24"/>
                <w:lang w:eastAsia="ru-RU"/>
              </w:rPr>
              <w:t>ые</w:t>
            </w:r>
            <w:proofErr w:type="spellEnd"/>
            <w:r w:rsidRPr="00585D2A">
              <w:rPr>
                <w:i/>
                <w:iCs/>
                <w:sz w:val="24"/>
                <w:szCs w:val="24"/>
                <w:lang w:eastAsia="ru-RU"/>
              </w:rPr>
              <w:t>) план(ы)</w:t>
            </w:r>
            <w:r w:rsidRPr="00585D2A">
              <w:rPr>
                <w:sz w:val="24"/>
                <w:szCs w:val="24"/>
                <w:lang w:eastAsia="ru-RU"/>
              </w:rPr>
              <w:t xml:space="preserve">, если это предусмотрено локальными документами Учреждения (ч. 23 ст. 2, ч. 3 ст. 34 Федерального закона </w:t>
            </w:r>
            <w:proofErr w:type="gramStart"/>
            <w:r w:rsidRPr="00585D2A">
              <w:rPr>
                <w:sz w:val="24"/>
                <w:szCs w:val="24"/>
                <w:lang w:eastAsia="ru-RU"/>
              </w:rPr>
              <w:t>№  273</w:t>
            </w:r>
            <w:proofErr w:type="gramEnd"/>
            <w:r w:rsidRPr="00585D2A">
              <w:rPr>
                <w:sz w:val="24"/>
                <w:szCs w:val="24"/>
                <w:lang w:eastAsia="ru-RU"/>
              </w:rPr>
              <w:t>-ФЗ).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 xml:space="preserve"> Составляется в соответствии </w:t>
            </w:r>
            <w:proofErr w:type="gramStart"/>
            <w:r w:rsidRPr="00585D2A">
              <w:rPr>
                <w:sz w:val="24"/>
                <w:szCs w:val="24"/>
                <w:lang w:eastAsia="ru-RU"/>
              </w:rPr>
              <w:t>с  локальным</w:t>
            </w:r>
            <w:proofErr w:type="gramEnd"/>
            <w:r w:rsidRPr="00585D2A">
              <w:rPr>
                <w:sz w:val="24"/>
                <w:szCs w:val="24"/>
                <w:lang w:eastAsia="ru-RU"/>
              </w:rPr>
              <w:t xml:space="preserve"> актом «Порядок обучения по индивидуальному учебному плану» для детей с особыми образовательными потребностями как дополнительная общеобразовательная общеразвивающая программа или её составная вариативная часть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IV. Список литературы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Список литературы может быть составлен для разных участников образовательного процесса — педагогов, учащихся. Он оформляется в соответствии с требованиями к оформлению библиографических ссылок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основная и дополнительная учебная литература (учебные пособия, сборники упражнений, контрольных заданий, тестов, практических работ и практикумов, хрестоматии);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справочные пособия (словари, справочники);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·        наглядный материал (альбомы, атласы, карты, таблицы);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 xml:space="preserve">·        рекомендуемые </w:t>
            </w:r>
            <w:proofErr w:type="spellStart"/>
            <w:r w:rsidRPr="00585D2A">
              <w:rPr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585D2A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70FA5" w:rsidRPr="00585D2A" w:rsidTr="00585D2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b/>
                <w:bCs/>
                <w:sz w:val="24"/>
                <w:szCs w:val="24"/>
                <w:lang w:eastAsia="ru-RU"/>
              </w:rPr>
              <w:t>V. Приложения к программе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К программе могут быть добавлены приложения различного характера: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иллюстративный материал по тематике занятий;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-словарь специальных терминов с пояснениями;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контрольные вопросы и задания;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конспекты, описание занятий;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технологические карты;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готовые изделия, образцы;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материалы тестирования;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памятки для родителей;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методические разработки для организации индивидуальной работы с обучающимися;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сценарии творческих мероприятий;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диагностические материалы;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>— видео- и аудиозаписи, фотоматериалы;</w:t>
            </w:r>
          </w:p>
          <w:p w:rsidR="00585D2A" w:rsidRPr="00585D2A" w:rsidRDefault="00585D2A" w:rsidP="00D70FA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85D2A">
              <w:rPr>
                <w:sz w:val="24"/>
                <w:szCs w:val="24"/>
                <w:lang w:eastAsia="ru-RU"/>
              </w:rPr>
              <w:t xml:space="preserve">— электронные ресурсы и </w:t>
            </w:r>
            <w:proofErr w:type="spellStart"/>
            <w:r w:rsidRPr="00585D2A">
              <w:rPr>
                <w:sz w:val="24"/>
                <w:szCs w:val="24"/>
                <w:lang w:eastAsia="ru-RU"/>
              </w:rPr>
              <w:t>др</w:t>
            </w:r>
            <w:proofErr w:type="spellEnd"/>
          </w:p>
        </w:tc>
      </w:tr>
    </w:tbl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 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b/>
          <w:bCs/>
          <w:sz w:val="24"/>
          <w:szCs w:val="24"/>
          <w:lang w:eastAsia="ru-RU"/>
        </w:rPr>
        <w:t>5.Разработка, согласование и утверждение дополнительной общеобразовательной общеразвивающей  программы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b/>
          <w:bCs/>
          <w:sz w:val="24"/>
          <w:szCs w:val="24"/>
          <w:lang w:eastAsia="ru-RU"/>
        </w:rPr>
        <w:t> 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b/>
          <w:bCs/>
          <w:sz w:val="24"/>
          <w:szCs w:val="24"/>
          <w:lang w:eastAsia="ru-RU"/>
        </w:rPr>
        <w:t>        </w:t>
      </w:r>
      <w:r w:rsidRPr="00585D2A">
        <w:rPr>
          <w:sz w:val="24"/>
          <w:szCs w:val="24"/>
          <w:lang w:eastAsia="ru-RU"/>
        </w:rPr>
        <w:t>5.1 Дополнительная общеобразовательная общеразвивающая программа разрабатывается педагогом дополнительного образования самостоятельно.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lastRenderedPageBreak/>
        <w:t>5.2 Дополнительная общеобразовательная общеразвивающая программа рассматривается на заседании Педагогического совета Учреждения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5.3 Прошедшая экспертизу программа утверждается приказом директора.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5.4 Утверждение дополнительной общеразвивающей образовательной программы ее коррекция производится до 1 сентября текущего года.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5.5 Коррективы в программу вносятся с учетом результатов мониторинга полноты и качества  реализации программы, последних изменений в законодательстве, новых нормативных актов и документов.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5.6 Внесенные изменения и дополнения в программе проходят процедуру рассмотрения, и утверждения аналогичную указанной в п.5.2, 5.3.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5.7 Тексты изменений на отдельных листах подшиваются к дополнительной общеобразовательной  общеразвивающей программе.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 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u w:val="single"/>
          <w:lang w:eastAsia="ru-RU"/>
        </w:rPr>
        <w:t>Технические требования  к оформлению текста: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Шрифт: </w:t>
      </w:r>
      <w:proofErr w:type="spellStart"/>
      <w:r w:rsidRPr="00585D2A">
        <w:rPr>
          <w:sz w:val="24"/>
          <w:szCs w:val="24"/>
          <w:lang w:eastAsia="ru-RU"/>
        </w:rPr>
        <w:t>Times</w:t>
      </w:r>
      <w:proofErr w:type="spellEnd"/>
      <w:r w:rsidRPr="00585D2A">
        <w:rPr>
          <w:sz w:val="24"/>
          <w:szCs w:val="24"/>
          <w:lang w:eastAsia="ru-RU"/>
        </w:rPr>
        <w:t xml:space="preserve">  </w:t>
      </w:r>
      <w:proofErr w:type="spellStart"/>
      <w:r w:rsidRPr="00585D2A">
        <w:rPr>
          <w:sz w:val="24"/>
          <w:szCs w:val="24"/>
          <w:lang w:eastAsia="ru-RU"/>
        </w:rPr>
        <w:t>New</w:t>
      </w:r>
      <w:proofErr w:type="spellEnd"/>
      <w:r w:rsidRPr="00585D2A">
        <w:rPr>
          <w:sz w:val="24"/>
          <w:szCs w:val="24"/>
          <w:lang w:eastAsia="ru-RU"/>
        </w:rPr>
        <w:t xml:space="preserve">  </w:t>
      </w:r>
      <w:proofErr w:type="spellStart"/>
      <w:r w:rsidRPr="00585D2A">
        <w:rPr>
          <w:sz w:val="24"/>
          <w:szCs w:val="24"/>
          <w:lang w:eastAsia="ru-RU"/>
        </w:rPr>
        <w:t>Roman</w:t>
      </w:r>
      <w:proofErr w:type="spellEnd"/>
      <w:r w:rsidRPr="00585D2A">
        <w:rPr>
          <w:sz w:val="24"/>
          <w:szCs w:val="24"/>
          <w:lang w:eastAsia="ru-RU"/>
        </w:rPr>
        <w:t>,  размер  шрифта —  14,  положение  на  странице — по ширине текста.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Поля — по 2  см со всех сторон.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Междустрочный интервал — 1.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Абзац — 1, 25.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При ссылках  на  литературу  в  тексте  указываются  фамилии  авторов  и  год издания  (в круглых скобках);  например, Кузнецов (1999),  или  </w:t>
      </w:r>
      <w:proofErr w:type="spellStart"/>
      <w:r w:rsidRPr="00585D2A">
        <w:rPr>
          <w:sz w:val="24"/>
          <w:szCs w:val="24"/>
          <w:lang w:eastAsia="ru-RU"/>
        </w:rPr>
        <w:t>Smith</w:t>
      </w:r>
      <w:proofErr w:type="spellEnd"/>
      <w:r w:rsidRPr="00585D2A">
        <w:rPr>
          <w:sz w:val="24"/>
          <w:szCs w:val="24"/>
          <w:lang w:eastAsia="ru-RU"/>
        </w:rPr>
        <w:t xml:space="preserve"> (2003), или  </w:t>
      </w:r>
      <w:proofErr w:type="spellStart"/>
      <w:r w:rsidRPr="00585D2A">
        <w:rPr>
          <w:sz w:val="24"/>
          <w:szCs w:val="24"/>
          <w:lang w:eastAsia="ru-RU"/>
        </w:rPr>
        <w:t>Petrov</w:t>
      </w:r>
      <w:proofErr w:type="spellEnd"/>
      <w:r w:rsidRPr="00585D2A">
        <w:rPr>
          <w:sz w:val="24"/>
          <w:szCs w:val="24"/>
          <w:lang w:eastAsia="ru-RU"/>
        </w:rPr>
        <w:t xml:space="preserve">, </w:t>
      </w:r>
      <w:proofErr w:type="spellStart"/>
      <w:r w:rsidRPr="00585D2A">
        <w:rPr>
          <w:sz w:val="24"/>
          <w:szCs w:val="24"/>
          <w:lang w:eastAsia="ru-RU"/>
        </w:rPr>
        <w:t>Johnson</w:t>
      </w:r>
      <w:proofErr w:type="spellEnd"/>
      <w:r w:rsidRPr="00585D2A">
        <w:rPr>
          <w:sz w:val="24"/>
          <w:szCs w:val="24"/>
          <w:lang w:eastAsia="ru-RU"/>
        </w:rPr>
        <w:t xml:space="preserve"> (1997).  </w:t>
      </w:r>
      <w:proofErr w:type="gramStart"/>
      <w:r w:rsidRPr="00585D2A">
        <w:rPr>
          <w:sz w:val="24"/>
          <w:szCs w:val="24"/>
          <w:lang w:eastAsia="ru-RU"/>
        </w:rPr>
        <w:t>При  цитировании</w:t>
      </w:r>
      <w:proofErr w:type="gramEnd"/>
      <w:r w:rsidRPr="00585D2A">
        <w:rPr>
          <w:sz w:val="24"/>
          <w:szCs w:val="24"/>
          <w:lang w:eastAsia="ru-RU"/>
        </w:rPr>
        <w:t>  источник указывается  в  круглых  скобках  после  кавычек,  с  указанием  страниц,  например,  «Институты-это «правила игры»  в обществе» (</w:t>
      </w:r>
      <w:proofErr w:type="spellStart"/>
      <w:r w:rsidRPr="00585D2A">
        <w:rPr>
          <w:sz w:val="24"/>
          <w:szCs w:val="24"/>
          <w:lang w:eastAsia="ru-RU"/>
        </w:rPr>
        <w:t>Норт</w:t>
      </w:r>
      <w:proofErr w:type="spellEnd"/>
      <w:r w:rsidRPr="00585D2A">
        <w:rPr>
          <w:sz w:val="24"/>
          <w:szCs w:val="24"/>
          <w:lang w:eastAsia="ru-RU"/>
        </w:rPr>
        <w:t>,  1997, с. 17).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Оформление сносок:  нумерация  — автоматическая,  с  нарастающей  нумерацией  до  конца текста  статьи;  шрифт  —  </w:t>
      </w:r>
      <w:proofErr w:type="spellStart"/>
      <w:r w:rsidRPr="00585D2A">
        <w:rPr>
          <w:sz w:val="24"/>
          <w:szCs w:val="24"/>
          <w:lang w:eastAsia="ru-RU"/>
        </w:rPr>
        <w:t>Times</w:t>
      </w:r>
      <w:proofErr w:type="spellEnd"/>
      <w:r w:rsidRPr="00585D2A">
        <w:rPr>
          <w:sz w:val="24"/>
          <w:szCs w:val="24"/>
          <w:lang w:eastAsia="ru-RU"/>
        </w:rPr>
        <w:t xml:space="preserve">  </w:t>
      </w:r>
      <w:proofErr w:type="spellStart"/>
      <w:r w:rsidRPr="00585D2A">
        <w:rPr>
          <w:sz w:val="24"/>
          <w:szCs w:val="24"/>
          <w:lang w:eastAsia="ru-RU"/>
        </w:rPr>
        <w:t>New</w:t>
      </w:r>
      <w:proofErr w:type="spellEnd"/>
      <w:r w:rsidRPr="00585D2A">
        <w:rPr>
          <w:sz w:val="24"/>
          <w:szCs w:val="24"/>
          <w:lang w:eastAsia="ru-RU"/>
        </w:rPr>
        <w:t xml:space="preserve">  </w:t>
      </w:r>
      <w:proofErr w:type="spellStart"/>
      <w:r w:rsidRPr="00585D2A">
        <w:rPr>
          <w:sz w:val="24"/>
          <w:szCs w:val="24"/>
          <w:lang w:eastAsia="ru-RU"/>
        </w:rPr>
        <w:t>Roman</w:t>
      </w:r>
      <w:proofErr w:type="spellEnd"/>
      <w:r w:rsidRPr="00585D2A">
        <w:rPr>
          <w:sz w:val="24"/>
          <w:szCs w:val="24"/>
          <w:lang w:eastAsia="ru-RU"/>
        </w:rPr>
        <w:t>,  размер  —  10,  положение текста на странице по ширине текста;  в случае цитирования  части книги  или статьи указывают необходимые страницы.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Оформление таблиц: каждая таблица должна </w:t>
      </w:r>
      <w:proofErr w:type="gramStart"/>
      <w:r w:rsidRPr="00585D2A">
        <w:rPr>
          <w:sz w:val="24"/>
          <w:szCs w:val="24"/>
          <w:lang w:eastAsia="ru-RU"/>
        </w:rPr>
        <w:t>быть  пронумерована</w:t>
      </w:r>
      <w:proofErr w:type="gramEnd"/>
      <w:r w:rsidRPr="00585D2A">
        <w:rPr>
          <w:sz w:val="24"/>
          <w:szCs w:val="24"/>
          <w:lang w:eastAsia="ru-RU"/>
        </w:rPr>
        <w:t>  и  иметь заголовок;  номер  таблицы  и  заголовок  размещаются  над  таблицей;  номер оформляется как  «</w:t>
      </w:r>
      <w:r w:rsidRPr="00585D2A">
        <w:rPr>
          <w:i/>
          <w:iCs/>
          <w:sz w:val="24"/>
          <w:szCs w:val="24"/>
          <w:lang w:eastAsia="ru-RU"/>
        </w:rPr>
        <w:t>Таблица 1</w:t>
      </w:r>
      <w:r w:rsidRPr="00585D2A">
        <w:rPr>
          <w:sz w:val="24"/>
          <w:szCs w:val="24"/>
          <w:lang w:eastAsia="ru-RU"/>
        </w:rPr>
        <w:t xml:space="preserve">», шрифт — </w:t>
      </w:r>
      <w:proofErr w:type="spellStart"/>
      <w:r w:rsidRPr="00585D2A">
        <w:rPr>
          <w:sz w:val="24"/>
          <w:szCs w:val="24"/>
          <w:lang w:eastAsia="ru-RU"/>
        </w:rPr>
        <w:t>Times</w:t>
      </w:r>
      <w:proofErr w:type="spellEnd"/>
      <w:r w:rsidRPr="00585D2A">
        <w:rPr>
          <w:sz w:val="24"/>
          <w:szCs w:val="24"/>
          <w:lang w:eastAsia="ru-RU"/>
        </w:rPr>
        <w:t xml:space="preserve"> </w:t>
      </w:r>
      <w:proofErr w:type="spellStart"/>
      <w:r w:rsidRPr="00585D2A">
        <w:rPr>
          <w:sz w:val="24"/>
          <w:szCs w:val="24"/>
          <w:lang w:eastAsia="ru-RU"/>
        </w:rPr>
        <w:t>New</w:t>
      </w:r>
      <w:proofErr w:type="spellEnd"/>
      <w:r w:rsidRPr="00585D2A">
        <w:rPr>
          <w:sz w:val="24"/>
          <w:szCs w:val="24"/>
          <w:lang w:eastAsia="ru-RU"/>
        </w:rPr>
        <w:t xml:space="preserve"> </w:t>
      </w:r>
      <w:proofErr w:type="spellStart"/>
      <w:r w:rsidRPr="00585D2A">
        <w:rPr>
          <w:sz w:val="24"/>
          <w:szCs w:val="24"/>
          <w:lang w:eastAsia="ru-RU"/>
        </w:rPr>
        <w:t>Roman</w:t>
      </w:r>
      <w:proofErr w:type="spellEnd"/>
      <w:r w:rsidRPr="00585D2A">
        <w:rPr>
          <w:sz w:val="24"/>
          <w:szCs w:val="24"/>
          <w:lang w:eastAsia="ru-RU"/>
        </w:rPr>
        <w:t xml:space="preserve">,  курсив, размер — 12,  положение  текста на странице  по  правому  краю;  заголовок  размещается  на следующей  строке,  шрифт —  </w:t>
      </w:r>
      <w:proofErr w:type="spellStart"/>
      <w:r w:rsidRPr="00585D2A">
        <w:rPr>
          <w:sz w:val="24"/>
          <w:szCs w:val="24"/>
          <w:lang w:eastAsia="ru-RU"/>
        </w:rPr>
        <w:t>Times</w:t>
      </w:r>
      <w:proofErr w:type="spellEnd"/>
      <w:r w:rsidRPr="00585D2A">
        <w:rPr>
          <w:sz w:val="24"/>
          <w:szCs w:val="24"/>
          <w:lang w:eastAsia="ru-RU"/>
        </w:rPr>
        <w:t xml:space="preserve"> </w:t>
      </w:r>
      <w:proofErr w:type="spellStart"/>
      <w:r w:rsidRPr="00585D2A">
        <w:rPr>
          <w:sz w:val="24"/>
          <w:szCs w:val="24"/>
          <w:lang w:eastAsia="ru-RU"/>
        </w:rPr>
        <w:t>New</w:t>
      </w:r>
      <w:proofErr w:type="spellEnd"/>
      <w:r w:rsidRPr="00585D2A">
        <w:rPr>
          <w:sz w:val="24"/>
          <w:szCs w:val="24"/>
          <w:lang w:eastAsia="ru-RU"/>
        </w:rPr>
        <w:t xml:space="preserve"> </w:t>
      </w:r>
      <w:proofErr w:type="spellStart"/>
      <w:r w:rsidRPr="00585D2A">
        <w:rPr>
          <w:sz w:val="24"/>
          <w:szCs w:val="24"/>
          <w:lang w:eastAsia="ru-RU"/>
        </w:rPr>
        <w:t>Roman</w:t>
      </w:r>
      <w:proofErr w:type="spellEnd"/>
      <w:r w:rsidRPr="00585D2A">
        <w:rPr>
          <w:sz w:val="24"/>
          <w:szCs w:val="24"/>
          <w:lang w:eastAsia="ru-RU"/>
        </w:rPr>
        <w:t>,  размер —  12,  положение текста на странице по центру.</w:t>
      </w:r>
    </w:p>
    <w:p w:rsidR="00585D2A" w:rsidRPr="00585D2A" w:rsidRDefault="00585D2A" w:rsidP="00D70FA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Оформление графических материалов:  графические  объекты  должны  быть  в  виде  рисунка  или сгруппированных  объектов;  не  должны  выходить  за  пределы  полей  страницы  и превышать  одну страницу;  каждый  объект  должен  быть  пронумерован  и  иметь  заголовок.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Номер объекта и  заголовок размещаются  под объектом. Номер  оформляется  как  «</w:t>
      </w:r>
      <w:r w:rsidRPr="00585D2A">
        <w:rPr>
          <w:i/>
          <w:iCs/>
          <w:sz w:val="24"/>
          <w:szCs w:val="24"/>
          <w:lang w:eastAsia="ru-RU"/>
        </w:rPr>
        <w:t>Рисунок 1</w:t>
      </w:r>
      <w:r w:rsidRPr="00585D2A">
        <w:rPr>
          <w:sz w:val="24"/>
          <w:szCs w:val="24"/>
          <w:lang w:eastAsia="ru-RU"/>
        </w:rPr>
        <w:t xml:space="preserve">»,  шрифт — </w:t>
      </w:r>
      <w:proofErr w:type="spellStart"/>
      <w:r w:rsidRPr="00585D2A">
        <w:rPr>
          <w:sz w:val="24"/>
          <w:szCs w:val="24"/>
          <w:lang w:eastAsia="ru-RU"/>
        </w:rPr>
        <w:t>Times</w:t>
      </w:r>
      <w:proofErr w:type="spellEnd"/>
      <w:r w:rsidRPr="00585D2A">
        <w:rPr>
          <w:sz w:val="24"/>
          <w:szCs w:val="24"/>
          <w:lang w:eastAsia="ru-RU"/>
        </w:rPr>
        <w:t xml:space="preserve"> </w:t>
      </w:r>
      <w:proofErr w:type="spellStart"/>
      <w:r w:rsidRPr="00585D2A">
        <w:rPr>
          <w:sz w:val="24"/>
          <w:szCs w:val="24"/>
          <w:lang w:eastAsia="ru-RU"/>
        </w:rPr>
        <w:t>New</w:t>
      </w:r>
      <w:proofErr w:type="spellEnd"/>
      <w:r w:rsidRPr="00585D2A">
        <w:rPr>
          <w:sz w:val="24"/>
          <w:szCs w:val="24"/>
          <w:lang w:eastAsia="ru-RU"/>
        </w:rPr>
        <w:t xml:space="preserve"> </w:t>
      </w:r>
      <w:proofErr w:type="spellStart"/>
      <w:r w:rsidRPr="00585D2A">
        <w:rPr>
          <w:sz w:val="24"/>
          <w:szCs w:val="24"/>
          <w:lang w:eastAsia="ru-RU"/>
        </w:rPr>
        <w:t>Roman</w:t>
      </w:r>
      <w:proofErr w:type="spellEnd"/>
      <w:r w:rsidRPr="00585D2A">
        <w:rPr>
          <w:sz w:val="24"/>
          <w:szCs w:val="24"/>
          <w:lang w:eastAsia="ru-RU"/>
        </w:rPr>
        <w:t xml:space="preserve">,  курсив, размер —  10,  положение текста на странице по левому  краю.  Далее следует название </w:t>
      </w:r>
      <w:proofErr w:type="gramStart"/>
      <w:r w:rsidRPr="00585D2A">
        <w:rPr>
          <w:sz w:val="24"/>
          <w:szCs w:val="24"/>
          <w:lang w:eastAsia="ru-RU"/>
        </w:rPr>
        <w:t>—  шрифт</w:t>
      </w:r>
      <w:proofErr w:type="gramEnd"/>
      <w:r w:rsidRPr="00585D2A">
        <w:rPr>
          <w:sz w:val="24"/>
          <w:szCs w:val="24"/>
          <w:lang w:eastAsia="ru-RU"/>
        </w:rPr>
        <w:t>-</w:t>
      </w:r>
      <w:proofErr w:type="spellStart"/>
      <w:r w:rsidRPr="00585D2A">
        <w:rPr>
          <w:sz w:val="24"/>
          <w:szCs w:val="24"/>
          <w:lang w:eastAsia="ru-RU"/>
        </w:rPr>
        <w:t>Times</w:t>
      </w:r>
      <w:proofErr w:type="spellEnd"/>
      <w:r w:rsidRPr="00585D2A">
        <w:rPr>
          <w:sz w:val="24"/>
          <w:szCs w:val="24"/>
          <w:lang w:eastAsia="ru-RU"/>
        </w:rPr>
        <w:t xml:space="preserve">  </w:t>
      </w:r>
      <w:proofErr w:type="spellStart"/>
      <w:r w:rsidRPr="00585D2A">
        <w:rPr>
          <w:sz w:val="24"/>
          <w:szCs w:val="24"/>
          <w:lang w:eastAsia="ru-RU"/>
        </w:rPr>
        <w:t>New</w:t>
      </w:r>
      <w:proofErr w:type="spellEnd"/>
      <w:r w:rsidRPr="00585D2A">
        <w:rPr>
          <w:sz w:val="24"/>
          <w:szCs w:val="24"/>
          <w:lang w:eastAsia="ru-RU"/>
        </w:rPr>
        <w:t xml:space="preserve"> </w:t>
      </w:r>
      <w:proofErr w:type="spellStart"/>
      <w:r w:rsidRPr="00585D2A">
        <w:rPr>
          <w:sz w:val="24"/>
          <w:szCs w:val="24"/>
          <w:lang w:eastAsia="ru-RU"/>
        </w:rPr>
        <w:t>Roman</w:t>
      </w:r>
      <w:proofErr w:type="spellEnd"/>
      <w:r w:rsidRPr="00585D2A">
        <w:rPr>
          <w:sz w:val="24"/>
          <w:szCs w:val="24"/>
          <w:lang w:eastAsia="ru-RU"/>
        </w:rPr>
        <w:t>, размер —  10.</w:t>
      </w:r>
    </w:p>
    <w:p w:rsidR="00585D2A" w:rsidRPr="00585D2A" w:rsidRDefault="00585D2A" w:rsidP="00D70FA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Список литературы  оформляется  шрифтом  </w:t>
      </w:r>
      <w:proofErr w:type="spellStart"/>
      <w:r w:rsidRPr="00585D2A">
        <w:rPr>
          <w:sz w:val="24"/>
          <w:szCs w:val="24"/>
          <w:lang w:eastAsia="ru-RU"/>
        </w:rPr>
        <w:t>Times</w:t>
      </w:r>
      <w:proofErr w:type="spellEnd"/>
      <w:r w:rsidRPr="00585D2A">
        <w:rPr>
          <w:sz w:val="24"/>
          <w:szCs w:val="24"/>
          <w:lang w:eastAsia="ru-RU"/>
        </w:rPr>
        <w:t xml:space="preserve">  </w:t>
      </w:r>
      <w:proofErr w:type="spellStart"/>
      <w:r w:rsidRPr="00585D2A">
        <w:rPr>
          <w:sz w:val="24"/>
          <w:szCs w:val="24"/>
          <w:lang w:eastAsia="ru-RU"/>
        </w:rPr>
        <w:t>New</w:t>
      </w:r>
      <w:proofErr w:type="spellEnd"/>
      <w:r w:rsidRPr="00585D2A">
        <w:rPr>
          <w:sz w:val="24"/>
          <w:szCs w:val="24"/>
          <w:lang w:eastAsia="ru-RU"/>
        </w:rPr>
        <w:t xml:space="preserve">  </w:t>
      </w:r>
      <w:proofErr w:type="spellStart"/>
      <w:r w:rsidRPr="00585D2A">
        <w:rPr>
          <w:sz w:val="24"/>
          <w:szCs w:val="24"/>
          <w:lang w:eastAsia="ru-RU"/>
        </w:rPr>
        <w:t>Roman</w:t>
      </w:r>
      <w:proofErr w:type="spellEnd"/>
      <w:r w:rsidRPr="00585D2A">
        <w:rPr>
          <w:sz w:val="24"/>
          <w:szCs w:val="24"/>
          <w:lang w:eastAsia="ru-RU"/>
        </w:rPr>
        <w:t>,  размер</w:t>
      </w:r>
    </w:p>
    <w:p w:rsidR="00585D2A" w:rsidRP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 xml:space="preserve">шрифта </w:t>
      </w:r>
      <w:proofErr w:type="gramStart"/>
      <w:r w:rsidRPr="00585D2A">
        <w:rPr>
          <w:sz w:val="24"/>
          <w:szCs w:val="24"/>
          <w:lang w:eastAsia="ru-RU"/>
        </w:rPr>
        <w:t>—  14</w:t>
      </w:r>
      <w:proofErr w:type="gramEnd"/>
      <w:r w:rsidRPr="00585D2A">
        <w:rPr>
          <w:sz w:val="24"/>
          <w:szCs w:val="24"/>
          <w:lang w:eastAsia="ru-RU"/>
        </w:rPr>
        <w:t>,  полужирный,  положение  по  левому  краю  страницы.  Список литературы  оформляется  как  общий  список  без  нумерации  по  алфавиту.</w:t>
      </w:r>
    </w:p>
    <w:p w:rsidR="00585D2A" w:rsidRDefault="00585D2A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85D2A">
        <w:rPr>
          <w:sz w:val="24"/>
          <w:szCs w:val="24"/>
          <w:lang w:eastAsia="ru-RU"/>
        </w:rPr>
        <w:t>Можно  предусмотреть  разделы;  сначала  указываются  официальные документы  (законы,  постановления,  указы),  затем  русскоязычные источники, потом иностранные, и  в завершении — электронные ресурсы.</w:t>
      </w:r>
    </w:p>
    <w:p w:rsidR="00D70FA5" w:rsidRDefault="00D70FA5" w:rsidP="00D70FA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585D2A" w:rsidRDefault="00585D2A" w:rsidP="00585D2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585D2A" w:rsidRDefault="00585D2A" w:rsidP="00585D2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585D2A" w:rsidRDefault="00585D2A" w:rsidP="00585D2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585D2A" w:rsidRPr="00585D2A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ПРИЛОЖЕНИЯ</w:t>
      </w:r>
    </w:p>
    <w:p w:rsidR="00585D2A" w:rsidRPr="00585D2A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(Образцы оформления структурных элементов)</w:t>
      </w: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585D2A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Приложение 1</w:t>
      </w:r>
    </w:p>
    <w:p w:rsidR="00585D2A" w:rsidRPr="00585D2A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585D2A">
        <w:rPr>
          <w:b/>
          <w:bCs/>
          <w:i/>
          <w:iCs/>
          <w:sz w:val="22"/>
          <w:szCs w:val="20"/>
          <w:lang w:eastAsia="ru-RU"/>
        </w:rPr>
        <w:t>Образец оформления титульного листа</w:t>
      </w:r>
    </w:p>
    <w:p w:rsidR="00D70FA5" w:rsidRPr="00D70FA5" w:rsidRDefault="00D70FA5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D70FA5" w:rsidRPr="00D70FA5" w:rsidRDefault="00D70FA5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D70FA5" w:rsidRPr="00D70FA5" w:rsidRDefault="00585D2A" w:rsidP="00D70FA5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 xml:space="preserve">Муниципальное </w:t>
      </w:r>
      <w:r w:rsidR="00D70FA5" w:rsidRPr="00D70FA5">
        <w:rPr>
          <w:sz w:val="22"/>
          <w:szCs w:val="20"/>
          <w:lang w:eastAsia="ru-RU"/>
        </w:rPr>
        <w:t xml:space="preserve">автономное учреждение дополнительного образования </w:t>
      </w:r>
    </w:p>
    <w:p w:rsidR="00585D2A" w:rsidRPr="00D70FA5" w:rsidRDefault="00D70FA5" w:rsidP="00D70FA5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D70FA5">
        <w:rPr>
          <w:sz w:val="22"/>
          <w:szCs w:val="20"/>
          <w:lang w:eastAsia="ru-RU"/>
        </w:rPr>
        <w:t xml:space="preserve">«Центр развития творчества детей и юношества» </w:t>
      </w:r>
      <w:proofErr w:type="spellStart"/>
      <w:r w:rsidRPr="00D70FA5">
        <w:rPr>
          <w:sz w:val="22"/>
          <w:szCs w:val="20"/>
          <w:lang w:eastAsia="ru-RU"/>
        </w:rPr>
        <w:t>Грачевского</w:t>
      </w:r>
      <w:proofErr w:type="spellEnd"/>
      <w:r w:rsidRPr="00D70FA5">
        <w:rPr>
          <w:sz w:val="22"/>
          <w:szCs w:val="20"/>
          <w:lang w:eastAsia="ru-RU"/>
        </w:rPr>
        <w:t xml:space="preserve"> района Оренбургской области</w:t>
      </w:r>
    </w:p>
    <w:p w:rsidR="00D70FA5" w:rsidRPr="00D70FA5" w:rsidRDefault="00D70FA5" w:rsidP="00D70FA5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D70FA5" w:rsidRPr="00D70FA5" w:rsidRDefault="00D70FA5" w:rsidP="00D70FA5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D70FA5" w:rsidRPr="00585D2A" w:rsidRDefault="00D70FA5" w:rsidP="00D70FA5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4723"/>
      </w:tblGrid>
      <w:tr w:rsidR="00D70FA5" w:rsidRPr="00585D2A" w:rsidTr="00585D2A">
        <w:tc>
          <w:tcPr>
            <w:tcW w:w="51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585D2A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 xml:space="preserve">Принята на заседании                          </w:t>
            </w:r>
            <w:r w:rsidR="004736BF" w:rsidRPr="00D70FA5">
              <w:rPr>
                <w:sz w:val="22"/>
                <w:szCs w:val="20"/>
                <w:lang w:eastAsia="ru-RU"/>
              </w:rPr>
              <w:t>метод</w:t>
            </w:r>
            <w:r w:rsidRPr="00585D2A">
              <w:rPr>
                <w:sz w:val="22"/>
                <w:szCs w:val="20"/>
                <w:lang w:eastAsia="ru-RU"/>
              </w:rPr>
              <w:t>ического совета</w:t>
            </w:r>
          </w:p>
          <w:p w:rsidR="00585D2A" w:rsidRPr="00585D2A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>от «»__» ______________ 20__ г.</w:t>
            </w:r>
          </w:p>
          <w:p w:rsidR="00585D2A" w:rsidRPr="00585D2A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>Протокол N _____</w:t>
            </w:r>
          </w:p>
          <w:p w:rsidR="00585D2A" w:rsidRPr="00585D2A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> </w:t>
            </w:r>
          </w:p>
        </w:tc>
        <w:tc>
          <w:tcPr>
            <w:tcW w:w="51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736BF" w:rsidRPr="00D70FA5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 xml:space="preserve">Утверждаю:  </w:t>
            </w:r>
          </w:p>
          <w:p w:rsidR="00585D2A" w:rsidRPr="00585D2A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>             </w:t>
            </w:r>
            <w:r w:rsidR="004736BF" w:rsidRPr="00D70FA5">
              <w:rPr>
                <w:sz w:val="22"/>
                <w:szCs w:val="20"/>
                <w:lang w:eastAsia="ru-RU"/>
              </w:rPr>
              <w:t xml:space="preserve">                   </w:t>
            </w:r>
            <w:r w:rsidRPr="00585D2A">
              <w:rPr>
                <w:sz w:val="22"/>
                <w:szCs w:val="20"/>
                <w:lang w:eastAsia="ru-RU"/>
              </w:rPr>
              <w:t xml:space="preserve"> Директор М</w:t>
            </w:r>
            <w:r w:rsidR="004736BF" w:rsidRPr="00D70FA5">
              <w:rPr>
                <w:sz w:val="22"/>
                <w:szCs w:val="20"/>
                <w:lang w:eastAsia="ru-RU"/>
              </w:rPr>
              <w:t>АУ ДО ЦРТДЮ</w:t>
            </w:r>
          </w:p>
          <w:p w:rsidR="00585D2A" w:rsidRPr="00585D2A" w:rsidRDefault="004736BF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D70FA5">
              <w:rPr>
                <w:sz w:val="22"/>
                <w:szCs w:val="20"/>
                <w:lang w:eastAsia="ru-RU"/>
              </w:rPr>
              <w:t>___________Краснова Е.Е</w:t>
            </w:r>
            <w:r w:rsidR="00585D2A" w:rsidRPr="00585D2A">
              <w:rPr>
                <w:sz w:val="22"/>
                <w:szCs w:val="20"/>
                <w:lang w:eastAsia="ru-RU"/>
              </w:rPr>
              <w:t>.</w:t>
            </w:r>
          </w:p>
          <w:p w:rsidR="00585D2A" w:rsidRPr="00585D2A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>«__» ________20__ г.</w:t>
            </w:r>
          </w:p>
          <w:p w:rsidR="00585D2A" w:rsidRPr="00585D2A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585D2A">
              <w:rPr>
                <w:sz w:val="22"/>
                <w:szCs w:val="20"/>
                <w:lang w:eastAsia="ru-RU"/>
              </w:rPr>
              <w:t> </w:t>
            </w:r>
          </w:p>
        </w:tc>
      </w:tr>
    </w:tbl>
    <w:p w:rsidR="00585D2A" w:rsidRPr="00585D2A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 </w:t>
      </w: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D70FA5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585D2A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Дополнительная общеобразовательная общеразвивающая</w:t>
      </w:r>
    </w:p>
    <w:p w:rsidR="00585D2A" w:rsidRPr="00585D2A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программа художественной направленности</w:t>
      </w:r>
    </w:p>
    <w:p w:rsidR="00585D2A" w:rsidRPr="00585D2A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«Умелые ручки»</w:t>
      </w:r>
    </w:p>
    <w:p w:rsidR="00585D2A" w:rsidRPr="00585D2A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 </w:t>
      </w: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585D2A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Возраст обучающихся: 6 — 7 лет</w:t>
      </w:r>
    </w:p>
    <w:p w:rsidR="00585D2A" w:rsidRPr="00585D2A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Срок реализации: 1 год</w:t>
      </w:r>
    </w:p>
    <w:p w:rsidR="00585D2A" w:rsidRPr="00585D2A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 </w:t>
      </w: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D70FA5" w:rsidRDefault="00585D2A" w:rsidP="00D70FA5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</w:p>
    <w:p w:rsidR="00585D2A" w:rsidRPr="00585D2A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Автор-составитель:</w:t>
      </w:r>
    </w:p>
    <w:p w:rsidR="00585D2A" w:rsidRPr="00585D2A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Михайлова Лариса Викторовна, педагог</w:t>
      </w:r>
    </w:p>
    <w:p w:rsidR="00585D2A" w:rsidRPr="00585D2A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дополнительного образования</w:t>
      </w: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D70FA5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</w:p>
    <w:p w:rsidR="00585D2A" w:rsidRPr="00585D2A" w:rsidRDefault="004736BF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proofErr w:type="spellStart"/>
      <w:r w:rsidRPr="00D70FA5">
        <w:rPr>
          <w:sz w:val="22"/>
          <w:szCs w:val="20"/>
          <w:lang w:eastAsia="ru-RU"/>
        </w:rPr>
        <w:t>с.Грачевка</w:t>
      </w:r>
      <w:proofErr w:type="spellEnd"/>
      <w:r w:rsidR="00585D2A" w:rsidRPr="00585D2A">
        <w:rPr>
          <w:sz w:val="22"/>
          <w:szCs w:val="20"/>
          <w:lang w:eastAsia="ru-RU"/>
        </w:rPr>
        <w:t>, 2017г</w:t>
      </w:r>
    </w:p>
    <w:p w:rsidR="00585D2A" w:rsidRPr="00D70FA5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585D2A">
        <w:rPr>
          <w:sz w:val="22"/>
          <w:szCs w:val="20"/>
          <w:lang w:eastAsia="ru-RU"/>
        </w:rPr>
        <w:t> </w:t>
      </w:r>
    </w:p>
    <w:p w:rsidR="00585D2A" w:rsidRPr="00D70FA5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</w:p>
    <w:p w:rsidR="00585D2A" w:rsidRPr="000F3688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</w:p>
    <w:p w:rsidR="00585D2A" w:rsidRPr="000F3688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  <w:r w:rsidRPr="000F3688">
        <w:rPr>
          <w:sz w:val="22"/>
          <w:szCs w:val="20"/>
          <w:lang w:eastAsia="ru-RU"/>
        </w:rPr>
        <w:t>Приложение 2</w:t>
      </w:r>
    </w:p>
    <w:p w:rsidR="00585D2A" w:rsidRPr="000F3688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0F3688">
        <w:rPr>
          <w:b/>
          <w:bCs/>
          <w:i/>
          <w:iCs/>
          <w:sz w:val="22"/>
          <w:szCs w:val="20"/>
          <w:lang w:eastAsia="ru-RU"/>
        </w:rPr>
        <w:t>ОФОРМЛЕНИЕ УЧЕБНОГО ПЛАНА</w:t>
      </w:r>
    </w:p>
    <w:p w:rsidR="00585D2A" w:rsidRPr="000F3688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0F3688">
        <w:rPr>
          <w:sz w:val="22"/>
          <w:szCs w:val="20"/>
          <w:lang w:eastAsia="ru-RU"/>
        </w:rPr>
        <w:t> 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2618"/>
        <w:gridCol w:w="870"/>
        <w:gridCol w:w="1002"/>
        <w:gridCol w:w="1230"/>
        <w:gridCol w:w="3087"/>
      </w:tblGrid>
      <w:tr w:rsidR="00D70FA5" w:rsidRPr="000F3688" w:rsidTr="00585D2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Название раздела, темы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Формы аттестации/контроля</w:t>
            </w:r>
          </w:p>
        </w:tc>
      </w:tr>
      <w:tr w:rsidR="00D70FA5" w:rsidRPr="000F3688" w:rsidTr="00585D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</w:tr>
      <w:tr w:rsidR="00D70FA5" w:rsidRPr="000F3688" w:rsidTr="004736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</w:tr>
    </w:tbl>
    <w:p w:rsidR="00585D2A" w:rsidRPr="000F3688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0F3688">
        <w:rPr>
          <w:sz w:val="22"/>
          <w:szCs w:val="20"/>
          <w:lang w:eastAsia="ru-RU"/>
        </w:rPr>
        <w:t> </w:t>
      </w:r>
    </w:p>
    <w:p w:rsidR="00585D2A" w:rsidRPr="000F3688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0F3688">
        <w:rPr>
          <w:b/>
          <w:bCs/>
          <w:i/>
          <w:iCs/>
          <w:sz w:val="22"/>
          <w:szCs w:val="20"/>
          <w:lang w:eastAsia="ru-RU"/>
        </w:rPr>
        <w:t>ОФОРМЛЕНИЕ СОДЕРЖАНИЯ УЧЕБНОГО ПЛАНА</w:t>
      </w:r>
    </w:p>
    <w:p w:rsidR="00585D2A" w:rsidRPr="000F3688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0F3688">
        <w:rPr>
          <w:sz w:val="22"/>
          <w:szCs w:val="20"/>
          <w:lang w:eastAsia="ru-RU"/>
        </w:rPr>
        <w:t> 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5"/>
      </w:tblGrid>
      <w:tr w:rsidR="00D70FA5" w:rsidRPr="000F3688" w:rsidTr="00585D2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Раздел 1. Общая физическая подготовка (ОФП)</w:t>
            </w:r>
          </w:p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Теория: Понятие ОФП. Функции ОФП.</w:t>
            </w:r>
          </w:p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Практика: Освоение навыков физической подготовки: бег по прямой, бег приставными шагами, бег с высоко поднятыми коленями, челночный бег, кувырки вперед и назад, приседания на месте, прыжки вверх и др.</w:t>
            </w:r>
          </w:p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Эстафета. Спортивные игры.</w:t>
            </w:r>
          </w:p>
        </w:tc>
      </w:tr>
    </w:tbl>
    <w:p w:rsidR="00585D2A" w:rsidRPr="000F3688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0F3688">
        <w:rPr>
          <w:sz w:val="22"/>
          <w:szCs w:val="20"/>
          <w:lang w:eastAsia="ru-RU"/>
        </w:rPr>
        <w:t> </w:t>
      </w:r>
    </w:p>
    <w:p w:rsidR="00585D2A" w:rsidRPr="000F3688" w:rsidRDefault="00585D2A" w:rsidP="00585D2A">
      <w:pPr>
        <w:shd w:val="clear" w:color="auto" w:fill="FFFFFF"/>
        <w:spacing w:after="0" w:line="240" w:lineRule="auto"/>
        <w:jc w:val="right"/>
        <w:rPr>
          <w:sz w:val="22"/>
          <w:szCs w:val="20"/>
          <w:lang w:eastAsia="ru-RU"/>
        </w:rPr>
      </w:pPr>
      <w:r w:rsidRPr="000F3688">
        <w:rPr>
          <w:sz w:val="22"/>
          <w:szCs w:val="20"/>
          <w:lang w:eastAsia="ru-RU"/>
        </w:rPr>
        <w:t>Приложение3</w:t>
      </w:r>
    </w:p>
    <w:p w:rsidR="00585D2A" w:rsidRPr="000F3688" w:rsidRDefault="00585D2A" w:rsidP="00585D2A">
      <w:pPr>
        <w:shd w:val="clear" w:color="auto" w:fill="FFFFFF"/>
        <w:spacing w:after="0" w:line="240" w:lineRule="auto"/>
        <w:jc w:val="center"/>
        <w:rPr>
          <w:sz w:val="22"/>
          <w:szCs w:val="20"/>
          <w:lang w:eastAsia="ru-RU"/>
        </w:rPr>
      </w:pPr>
      <w:r w:rsidRPr="000F3688">
        <w:rPr>
          <w:b/>
          <w:bCs/>
          <w:i/>
          <w:iCs/>
          <w:sz w:val="22"/>
          <w:szCs w:val="20"/>
          <w:lang w:eastAsia="ru-RU"/>
        </w:rPr>
        <w:t>ОФОРМЛЕНИЕ КАЛЕНДАРНОГО УЧЕБНОГО ГРАФИКА</w:t>
      </w:r>
    </w:p>
    <w:p w:rsidR="00585D2A" w:rsidRPr="000F3688" w:rsidRDefault="00585D2A" w:rsidP="00585D2A">
      <w:pPr>
        <w:shd w:val="clear" w:color="auto" w:fill="FFFFFF"/>
        <w:spacing w:after="0" w:line="240" w:lineRule="auto"/>
        <w:rPr>
          <w:sz w:val="22"/>
          <w:szCs w:val="20"/>
          <w:lang w:eastAsia="ru-RU"/>
        </w:rPr>
      </w:pPr>
      <w:r w:rsidRPr="000F3688">
        <w:rPr>
          <w:sz w:val="22"/>
          <w:szCs w:val="20"/>
          <w:lang w:eastAsia="ru-RU"/>
        </w:rPr>
        <w:t> </w:t>
      </w:r>
    </w:p>
    <w:tbl>
      <w:tblPr>
        <w:tblW w:w="96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1193"/>
        <w:gridCol w:w="1082"/>
        <w:gridCol w:w="1340"/>
        <w:gridCol w:w="1161"/>
        <w:gridCol w:w="774"/>
        <w:gridCol w:w="848"/>
        <w:gridCol w:w="2601"/>
        <w:gridCol w:w="355"/>
      </w:tblGrid>
      <w:tr w:rsidR="00D70FA5" w:rsidRPr="000F3688" w:rsidTr="004736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Дата начала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Дата окончания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Кол-во учебных недель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Кол-во 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Режим занятий</w:t>
            </w:r>
          </w:p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 xml:space="preserve">(количество и продолжительность занятий в неделю (с учетом рекомендаций, определенных в Приложении № 3 </w:t>
            </w:r>
            <w:proofErr w:type="gramStart"/>
            <w:r w:rsidRPr="000F3688">
              <w:rPr>
                <w:sz w:val="22"/>
                <w:szCs w:val="20"/>
                <w:lang w:eastAsia="ru-RU"/>
              </w:rPr>
              <w:t>к СанПиН</w:t>
            </w:r>
            <w:proofErr w:type="gramEnd"/>
            <w:r w:rsidRPr="000F3688">
              <w:rPr>
                <w:sz w:val="22"/>
                <w:szCs w:val="20"/>
                <w:lang w:eastAsia="ru-RU"/>
              </w:rPr>
              <w:t xml:space="preserve"> 2.4.4.3172-14).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</w:tr>
      <w:tr w:rsidR="00D70FA5" w:rsidRPr="000F3688" w:rsidTr="004736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 1</w:t>
            </w:r>
          </w:p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2</w:t>
            </w:r>
          </w:p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 </w:t>
            </w:r>
          </w:p>
          <w:p w:rsidR="00585D2A" w:rsidRPr="000F3688" w:rsidRDefault="00585D2A" w:rsidP="00585D2A">
            <w:pPr>
              <w:spacing w:after="0" w:line="240" w:lineRule="auto"/>
              <w:rPr>
                <w:sz w:val="22"/>
                <w:szCs w:val="20"/>
                <w:lang w:eastAsia="ru-RU"/>
              </w:rPr>
            </w:pPr>
            <w:r w:rsidRPr="000F3688">
              <w:rPr>
                <w:sz w:val="22"/>
                <w:szCs w:val="20"/>
                <w:lang w:eastAsia="ru-RU"/>
              </w:rPr>
              <w:t> </w:t>
            </w:r>
          </w:p>
        </w:tc>
      </w:tr>
    </w:tbl>
    <w:p w:rsidR="00585D2A" w:rsidRPr="00585D2A" w:rsidRDefault="00585D2A" w:rsidP="00585D2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585D2A">
        <w:rPr>
          <w:rFonts w:ascii="Arial" w:hAnsi="Arial" w:cs="Arial"/>
          <w:color w:val="333333"/>
          <w:sz w:val="20"/>
          <w:szCs w:val="20"/>
          <w:lang w:eastAsia="ru-RU"/>
        </w:rPr>
        <w:t>или:</w:t>
      </w:r>
    </w:p>
    <w:p w:rsidR="00585D2A" w:rsidRPr="00585D2A" w:rsidRDefault="00585D2A" w:rsidP="00585D2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lang w:eastAsia="ru-RU"/>
        </w:rPr>
      </w:pPr>
      <w:r w:rsidRPr="00585D2A"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6B16A572" wp14:editId="5ED60591">
            <wp:extent cx="6061913" cy="2055277"/>
            <wp:effectExtent l="0" t="0" r="0" b="2540"/>
            <wp:docPr id="1" name="Рисунок 1" descr="http://do_ddtv.kuir.zabedu.ru/wp-content/uploads/2018/03/%D0%BA%D0%B0%D0%BB-%D1%83%D1%87-%D0%B3%D1%80-1024x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_ddtv.kuir.zabedu.ru/wp-content/uploads/2018/03/%D0%BA%D0%B0%D0%BB-%D1%83%D1%87-%D0%B3%D1%80-1024x3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152" cy="205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FA9" w:rsidRDefault="009E6FA9"/>
    <w:sectPr w:rsidR="009E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0175"/>
    <w:multiLevelType w:val="multilevel"/>
    <w:tmpl w:val="1E4A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50606"/>
    <w:multiLevelType w:val="multilevel"/>
    <w:tmpl w:val="6846C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1605C"/>
    <w:multiLevelType w:val="multilevel"/>
    <w:tmpl w:val="C812D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83921"/>
    <w:multiLevelType w:val="multilevel"/>
    <w:tmpl w:val="E8662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70260"/>
    <w:multiLevelType w:val="multilevel"/>
    <w:tmpl w:val="9C3AF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A1548"/>
    <w:multiLevelType w:val="multilevel"/>
    <w:tmpl w:val="1A98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531A9"/>
    <w:multiLevelType w:val="multilevel"/>
    <w:tmpl w:val="C59A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2A"/>
    <w:rsid w:val="00071A81"/>
    <w:rsid w:val="000F3688"/>
    <w:rsid w:val="002106BB"/>
    <w:rsid w:val="00365AA0"/>
    <w:rsid w:val="003D357B"/>
    <w:rsid w:val="004736BF"/>
    <w:rsid w:val="00585D2A"/>
    <w:rsid w:val="009E6FA9"/>
    <w:rsid w:val="00D70FA5"/>
    <w:rsid w:val="00E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A868B-47E5-4BBF-9FF5-9F25C463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2</cp:lastModifiedBy>
  <cp:revision>2</cp:revision>
  <cp:lastPrinted>2018-10-08T07:14:00Z</cp:lastPrinted>
  <dcterms:created xsi:type="dcterms:W3CDTF">2025-09-10T07:12:00Z</dcterms:created>
  <dcterms:modified xsi:type="dcterms:W3CDTF">2025-09-10T07:12:00Z</dcterms:modified>
</cp:coreProperties>
</file>