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2D" w:rsidRDefault="000A2A2C" w:rsidP="000A2A2C">
      <w:pPr>
        <w:spacing w:after="0" w:line="240" w:lineRule="auto"/>
        <w:ind w:left="-1134"/>
        <w:jc w:val="center"/>
        <w:rPr>
          <w:rFonts w:eastAsia="Times New Roman"/>
          <w:b/>
          <w:color w:val="00000A"/>
          <w:lang w:eastAsia="ru-RU"/>
        </w:rPr>
      </w:pPr>
      <w:r w:rsidRPr="000A2A2C">
        <w:rPr>
          <w:rFonts w:eastAsia="Times New Roman"/>
          <w:b/>
          <w:noProof/>
          <w:color w:val="00000A"/>
          <w:lang w:eastAsia="ru-RU"/>
        </w:rPr>
        <w:drawing>
          <wp:inline distT="0" distB="0" distL="0" distR="0">
            <wp:extent cx="6624684" cy="9105900"/>
            <wp:effectExtent l="0" t="0" r="5080" b="0"/>
            <wp:docPr id="2" name="Рисунок 2" descr="C:\Users\9\Desktop\пу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пу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359" cy="91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33D3" w:rsidRPr="00F433D3" w:rsidRDefault="00F433D3" w:rsidP="00F433D3">
      <w:pPr>
        <w:spacing w:after="0" w:line="240" w:lineRule="auto"/>
        <w:jc w:val="center"/>
        <w:rPr>
          <w:rFonts w:eastAsia="Times New Roman"/>
          <w:b/>
          <w:color w:val="00000A"/>
          <w:lang w:eastAsia="ru-RU"/>
        </w:rPr>
      </w:pPr>
      <w:r>
        <w:rPr>
          <w:rFonts w:eastAsia="Times New Roman"/>
          <w:b/>
          <w:color w:val="00000A"/>
          <w:lang w:eastAsia="ru-RU"/>
        </w:rPr>
        <w:lastRenderedPageBreak/>
        <w:t>Пояснительная записка.</w:t>
      </w:r>
    </w:p>
    <w:p w:rsidR="006C5575" w:rsidRDefault="00F433D3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    Публичный </w:t>
      </w:r>
      <w:r w:rsidR="006C5575" w:rsidRPr="006C5575">
        <w:rPr>
          <w:rFonts w:eastAsia="Times New Roman"/>
          <w:color w:val="00000A"/>
          <w:lang w:eastAsia="ru-RU"/>
        </w:rPr>
        <w:t>оклад содержит информацию об основных результатах деятельности</w:t>
      </w:r>
      <w:r w:rsidR="006C5575">
        <w:rPr>
          <w:rFonts w:eastAsia="Times New Roman"/>
          <w:color w:val="00000A"/>
          <w:lang w:eastAsia="ru-RU"/>
        </w:rPr>
        <w:t xml:space="preserve">   </w:t>
      </w:r>
      <w:r w:rsidR="006C5575" w:rsidRPr="006C5575">
        <w:rPr>
          <w:rFonts w:eastAsia="Times New Roman"/>
          <w:color w:val="00000A"/>
          <w:lang w:eastAsia="ru-RU"/>
        </w:rPr>
        <w:t xml:space="preserve">муниципального автономного учреждения дополнительного образования «Центр развития творчества детей и юношества» </w:t>
      </w:r>
      <w:proofErr w:type="spellStart"/>
      <w:r w:rsidR="006C5575" w:rsidRPr="006C5575">
        <w:rPr>
          <w:rFonts w:eastAsia="Times New Roman"/>
          <w:color w:val="00000A"/>
          <w:lang w:eastAsia="ru-RU"/>
        </w:rPr>
        <w:t>Грачевского</w:t>
      </w:r>
      <w:proofErr w:type="spellEnd"/>
      <w:r w:rsidR="006C5575" w:rsidRPr="006C5575">
        <w:rPr>
          <w:rFonts w:eastAsia="Times New Roman"/>
          <w:color w:val="00000A"/>
          <w:lang w:eastAsia="ru-RU"/>
        </w:rPr>
        <w:t xml:space="preserve"> района Оренбургской области</w:t>
      </w:r>
      <w:r w:rsidR="006C5575">
        <w:rPr>
          <w:rFonts w:eastAsia="Times New Roman"/>
          <w:color w:val="00000A"/>
          <w:lang w:eastAsia="ru-RU"/>
        </w:rPr>
        <w:t xml:space="preserve"> (далее ЦРТДЮ). </w:t>
      </w:r>
      <w:r w:rsidR="006C5575" w:rsidRPr="006C5575">
        <w:rPr>
          <w:rFonts w:eastAsia="Times New Roman"/>
          <w:color w:val="00000A"/>
          <w:lang w:eastAsia="ru-RU"/>
        </w:rPr>
        <w:t xml:space="preserve"> Он подготовлен на основе анализа работы </w:t>
      </w:r>
      <w:r w:rsidR="006C5575"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 за 20</w:t>
      </w:r>
      <w:r w:rsidR="006C5575">
        <w:rPr>
          <w:rFonts w:eastAsia="Times New Roman"/>
          <w:color w:val="00000A"/>
          <w:lang w:eastAsia="ru-RU"/>
        </w:rPr>
        <w:t>24/2025</w:t>
      </w:r>
      <w:r w:rsidR="006C5575" w:rsidRPr="006C5575">
        <w:rPr>
          <w:rFonts w:eastAsia="Times New Roman"/>
          <w:color w:val="00000A"/>
          <w:lang w:eastAsia="ru-RU"/>
        </w:rPr>
        <w:t xml:space="preserve"> учебный год, содержит информацию об основных, приоритетных направлениях развития </w:t>
      </w:r>
      <w:r w:rsidR="006C5575"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, иллюстрирует достигнутый уровень качества реализации </w:t>
      </w:r>
      <w:r w:rsidR="006C5575">
        <w:rPr>
          <w:rFonts w:eastAsia="Times New Roman"/>
          <w:color w:val="00000A"/>
          <w:lang w:eastAsia="ru-RU"/>
        </w:rPr>
        <w:t>дополнительных обще</w:t>
      </w:r>
      <w:r w:rsidR="006C5575" w:rsidRPr="006C5575">
        <w:rPr>
          <w:rFonts w:eastAsia="Times New Roman"/>
          <w:color w:val="00000A"/>
          <w:lang w:eastAsia="ru-RU"/>
        </w:rPr>
        <w:t>образовательных</w:t>
      </w:r>
      <w:r w:rsidR="006C5575">
        <w:rPr>
          <w:rFonts w:eastAsia="Times New Roman"/>
          <w:color w:val="00000A"/>
          <w:lang w:eastAsia="ru-RU"/>
        </w:rPr>
        <w:t xml:space="preserve"> общеразвивающих</w:t>
      </w:r>
      <w:r w:rsidR="006C5575" w:rsidRPr="006C5575">
        <w:rPr>
          <w:rFonts w:eastAsia="Times New Roman"/>
          <w:color w:val="00000A"/>
          <w:lang w:eastAsia="ru-RU"/>
        </w:rPr>
        <w:t xml:space="preserve"> программ, а также характеризует имеющиеся затруднения и перспективы развития учр</w:t>
      </w:r>
      <w:r w:rsidR="006C5575">
        <w:rPr>
          <w:rFonts w:eastAsia="Times New Roman"/>
          <w:color w:val="00000A"/>
          <w:lang w:eastAsia="ru-RU"/>
        </w:rPr>
        <w:t>еждения.</w:t>
      </w:r>
    </w:p>
    <w:p w:rsidR="00F433D3" w:rsidRDefault="006C5575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   </w:t>
      </w:r>
      <w:r w:rsidRPr="006C5575">
        <w:rPr>
          <w:rFonts w:eastAsia="Times New Roman"/>
          <w:color w:val="00000A"/>
          <w:lang w:eastAsia="ru-RU"/>
        </w:rPr>
        <w:t xml:space="preserve">Публичный </w:t>
      </w:r>
      <w:proofErr w:type="gramStart"/>
      <w:r w:rsidR="00F433D3">
        <w:rPr>
          <w:rFonts w:eastAsia="Times New Roman"/>
          <w:color w:val="00000A"/>
          <w:lang w:eastAsia="ru-RU"/>
        </w:rPr>
        <w:t>доклад</w:t>
      </w:r>
      <w:r w:rsidRPr="006C5575">
        <w:rPr>
          <w:rFonts w:eastAsia="Times New Roman"/>
          <w:color w:val="00000A"/>
          <w:lang w:eastAsia="ru-RU"/>
        </w:rPr>
        <w:t xml:space="preserve"> </w:t>
      </w:r>
      <w:r>
        <w:rPr>
          <w:rFonts w:eastAsia="Times New Roman"/>
          <w:color w:val="00000A"/>
          <w:lang w:eastAsia="ru-RU"/>
        </w:rPr>
        <w:t xml:space="preserve"> </w:t>
      </w:r>
      <w:r w:rsidRPr="006C5575">
        <w:rPr>
          <w:rFonts w:eastAsia="Times New Roman"/>
          <w:color w:val="00000A"/>
          <w:lang w:eastAsia="ru-RU"/>
        </w:rPr>
        <w:t>муниципального</w:t>
      </w:r>
      <w:proofErr w:type="gramEnd"/>
      <w:r w:rsidRPr="006C5575">
        <w:rPr>
          <w:rFonts w:eastAsia="Times New Roman"/>
          <w:color w:val="00000A"/>
          <w:lang w:eastAsia="ru-RU"/>
        </w:rPr>
        <w:t xml:space="preserve"> автономного учреждения дополнительного образования «Центр развития творчества детей и юношества» - важное средство обеспечения информацион</w:t>
      </w:r>
      <w:r>
        <w:rPr>
          <w:rFonts w:eastAsia="Times New Roman"/>
          <w:color w:val="00000A"/>
          <w:lang w:eastAsia="ru-RU"/>
        </w:rPr>
        <w:t>ной открытости и прозрачности его</w:t>
      </w:r>
      <w:r w:rsidRPr="006C5575">
        <w:rPr>
          <w:rFonts w:eastAsia="Times New Roman"/>
          <w:color w:val="00000A"/>
          <w:lang w:eastAsia="ru-RU"/>
        </w:rPr>
        <w:t xml:space="preserve"> работы, форма широкого информирования общественности, прежде всего родительской об образовательной деятельности </w:t>
      </w:r>
      <w:r>
        <w:rPr>
          <w:rFonts w:eastAsia="Times New Roman"/>
          <w:color w:val="00000A"/>
          <w:lang w:eastAsia="ru-RU"/>
        </w:rPr>
        <w:t>ЦРТДЮ</w:t>
      </w:r>
      <w:r w:rsidRPr="006C5575">
        <w:rPr>
          <w:rFonts w:eastAsia="Times New Roman"/>
          <w:color w:val="00000A"/>
          <w:lang w:eastAsia="ru-RU"/>
        </w:rPr>
        <w:t xml:space="preserve">, об основных результатах и проблемах ее функционирования и развития. Этот документ представляет собой объективный взгляд на текущее состояние деятельности нашего образовательного учреждения и позволяет определить задачи на ближайшую перспективу. В докладе представлены статистические данные, аналитические материалы и мониторинговые исследования. </w:t>
      </w:r>
    </w:p>
    <w:p w:rsidR="006C5575" w:rsidRPr="006C5575" w:rsidRDefault="00F433D3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    </w:t>
      </w:r>
      <w:r w:rsidR="006C5575" w:rsidRPr="006C5575">
        <w:rPr>
          <w:rFonts w:eastAsia="Times New Roman"/>
          <w:color w:val="00000A"/>
          <w:lang w:eastAsia="ru-RU"/>
        </w:rPr>
        <w:t xml:space="preserve">Основная цель публичного доклада - повышение уровня информационной открытости </w:t>
      </w:r>
      <w:r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 для всех участников образовательных отношений, а также представителей органов законодательной и исполнительной власти, средств массовой информации, общественных организаций (в соответствии со ст.29 Федерального закона «Об образов</w:t>
      </w:r>
      <w:r>
        <w:rPr>
          <w:rFonts w:eastAsia="Times New Roman"/>
          <w:color w:val="00000A"/>
          <w:lang w:eastAsia="ru-RU"/>
        </w:rPr>
        <w:t>ании в РФ»).</w:t>
      </w:r>
    </w:p>
    <w:p w:rsidR="006C5575" w:rsidRPr="006C5575" w:rsidRDefault="006C5575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Осно</w:t>
      </w:r>
      <w:r w:rsidR="00F433D3">
        <w:rPr>
          <w:rFonts w:eastAsia="Times New Roman"/>
          <w:color w:val="00000A"/>
          <w:lang w:eastAsia="ru-RU"/>
        </w:rPr>
        <w:t>вные задачи публичного доклада:</w:t>
      </w:r>
    </w:p>
    <w:p w:rsidR="006C5575" w:rsidRPr="006C5575" w:rsidRDefault="006C5575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обеспечение информационной основы для диалога и согласования интересов всех участн</w:t>
      </w:r>
      <w:r w:rsidR="00F433D3">
        <w:rPr>
          <w:rFonts w:eastAsia="Times New Roman"/>
          <w:color w:val="00000A"/>
          <w:lang w:eastAsia="ru-RU"/>
        </w:rPr>
        <w:t>иков образовательных отношений;</w:t>
      </w:r>
    </w:p>
    <w:p w:rsidR="006C5575" w:rsidRPr="006C5575" w:rsidRDefault="006C5575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обеспечение прозрачнос</w:t>
      </w:r>
      <w:r w:rsidR="00F433D3">
        <w:rPr>
          <w:rFonts w:eastAsia="Times New Roman"/>
          <w:color w:val="00000A"/>
          <w:lang w:eastAsia="ru-RU"/>
        </w:rPr>
        <w:t>ти функционирования учреждения;</w:t>
      </w:r>
    </w:p>
    <w:p w:rsidR="006C5575" w:rsidRPr="006C5575" w:rsidRDefault="006C5575" w:rsidP="00F433D3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информирование потребителей образовательных услуг об основных направлениях развития учреждения, планируемых мероприятиях и ожид</w:t>
      </w:r>
      <w:r w:rsidR="00F433D3">
        <w:rPr>
          <w:rFonts w:eastAsia="Times New Roman"/>
          <w:color w:val="00000A"/>
          <w:lang w:eastAsia="ru-RU"/>
        </w:rPr>
        <w:t>аемых результатах деятельности.</w:t>
      </w:r>
    </w:p>
    <w:p w:rsidR="00F433D3" w:rsidRDefault="00F433D3" w:rsidP="0022662D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    </w:t>
      </w:r>
      <w:r w:rsidR="006C5575" w:rsidRPr="006C5575">
        <w:rPr>
          <w:rFonts w:eastAsia="Times New Roman"/>
          <w:color w:val="00000A"/>
          <w:lang w:eastAsia="ru-RU"/>
        </w:rPr>
        <w:t xml:space="preserve">Содержание публичного доклада отражает реальное состояние развития </w:t>
      </w:r>
      <w:r>
        <w:rPr>
          <w:rFonts w:eastAsia="Times New Roman"/>
          <w:color w:val="00000A"/>
          <w:lang w:eastAsia="ru-RU"/>
        </w:rPr>
        <w:t>ЦРТДЮ в 2024/2025</w:t>
      </w:r>
      <w:r w:rsidR="006C5575" w:rsidRPr="006C5575">
        <w:rPr>
          <w:rFonts w:eastAsia="Times New Roman"/>
          <w:color w:val="00000A"/>
          <w:lang w:eastAsia="ru-RU"/>
        </w:rPr>
        <w:t xml:space="preserve"> учебном году и позволяет сформулировать приоритетные направления и страте</w:t>
      </w:r>
      <w:r>
        <w:rPr>
          <w:rFonts w:eastAsia="Times New Roman"/>
          <w:color w:val="00000A"/>
          <w:lang w:eastAsia="ru-RU"/>
        </w:rPr>
        <w:t>гические задачи развития на 2025/2026</w:t>
      </w:r>
      <w:r w:rsidR="006C5575" w:rsidRPr="006C5575">
        <w:rPr>
          <w:rFonts w:eastAsia="Times New Roman"/>
          <w:color w:val="00000A"/>
          <w:lang w:eastAsia="ru-RU"/>
        </w:rPr>
        <w:t xml:space="preserve"> учебный год. Оно адресовано всем участникам образовательных отношений: работникам </w:t>
      </w:r>
      <w:r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, обучающимся, а также родителям, социальным партнерам </w:t>
      </w:r>
      <w:r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 и иным заинтересованным лицам. Через публичный доклад родители (законные представители) смогут получить полную информацию о реализуемых образовательных программах, условиях обучения и традициях нашей образовательной организации, работники </w:t>
      </w:r>
      <w:r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 xml:space="preserve"> - уточнить информацию о направлениях деятельности и скорректировать собственную работу с учетом приоритетов развития </w:t>
      </w:r>
      <w:r>
        <w:rPr>
          <w:rFonts w:eastAsia="Times New Roman"/>
          <w:color w:val="00000A"/>
          <w:lang w:eastAsia="ru-RU"/>
        </w:rPr>
        <w:t>ЦРТДЮ</w:t>
      </w:r>
      <w:r w:rsidR="006C5575" w:rsidRPr="006C5575">
        <w:rPr>
          <w:rFonts w:eastAsia="Times New Roman"/>
          <w:color w:val="00000A"/>
          <w:lang w:eastAsia="ru-RU"/>
        </w:rPr>
        <w:t>.</w:t>
      </w:r>
    </w:p>
    <w:p w:rsidR="0022662D" w:rsidRPr="0022662D" w:rsidRDefault="0022662D" w:rsidP="0022662D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</w:p>
    <w:p w:rsidR="006C5575" w:rsidRPr="00DA405C" w:rsidRDefault="006C5575" w:rsidP="00DA405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6C5575">
        <w:rPr>
          <w:rFonts w:eastAsia="Times New Roman"/>
          <w:b/>
          <w:color w:val="00000A"/>
          <w:lang w:eastAsia="ru-RU"/>
        </w:rPr>
        <w:lastRenderedPageBreak/>
        <w:t>Общие сведения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 xml:space="preserve">Центр развития творчества детей и юношества является муниципальным автономным учреждение дополнительного образования </w:t>
      </w:r>
      <w:proofErr w:type="spellStart"/>
      <w:r w:rsidRPr="00DA405C">
        <w:rPr>
          <w:rFonts w:eastAsia="Calibri"/>
          <w:color w:val="000000"/>
        </w:rPr>
        <w:t>Грачевского</w:t>
      </w:r>
      <w:proofErr w:type="spellEnd"/>
      <w:r w:rsidRPr="00DA405C">
        <w:rPr>
          <w:rFonts w:eastAsia="Calibri"/>
          <w:color w:val="000000"/>
        </w:rPr>
        <w:t xml:space="preserve"> района Оренбургской области.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 xml:space="preserve">Юридический адрес Учреждения: Россия, 461800, Оренбургская область, </w:t>
      </w:r>
      <w:proofErr w:type="spellStart"/>
      <w:r w:rsidRPr="00DA405C">
        <w:rPr>
          <w:rFonts w:eastAsia="Calibri"/>
          <w:color w:val="000000"/>
        </w:rPr>
        <w:t>Грачевский</w:t>
      </w:r>
      <w:proofErr w:type="spellEnd"/>
      <w:r w:rsidRPr="00DA405C">
        <w:rPr>
          <w:rFonts w:eastAsia="Calibri"/>
          <w:color w:val="000000"/>
        </w:rPr>
        <w:t xml:space="preserve"> район, </w:t>
      </w:r>
      <w:proofErr w:type="spellStart"/>
      <w:r w:rsidRPr="00DA405C">
        <w:rPr>
          <w:rFonts w:eastAsia="Calibri"/>
          <w:color w:val="000000"/>
        </w:rPr>
        <w:t>с.Грачевка</w:t>
      </w:r>
      <w:proofErr w:type="spellEnd"/>
      <w:r w:rsidRPr="00DA405C">
        <w:rPr>
          <w:rFonts w:eastAsia="Calibri"/>
          <w:color w:val="000000"/>
        </w:rPr>
        <w:t xml:space="preserve">, ул. </w:t>
      </w:r>
      <w:proofErr w:type="gramStart"/>
      <w:r w:rsidRPr="00DA405C">
        <w:rPr>
          <w:rFonts w:eastAsia="Calibri"/>
          <w:color w:val="000000"/>
        </w:rPr>
        <w:t>Юбилейная,  д.</w:t>
      </w:r>
      <w:proofErr w:type="gramEnd"/>
      <w:r w:rsidRPr="00DA405C">
        <w:rPr>
          <w:rFonts w:eastAsia="Calibri"/>
          <w:color w:val="000000"/>
        </w:rPr>
        <w:t xml:space="preserve"> 23, телефон 8 (353 44) 2-45-15; </w:t>
      </w:r>
      <w:r w:rsidRPr="00DA405C">
        <w:rPr>
          <w:rFonts w:eastAsia="Calibri"/>
          <w:color w:val="000000"/>
          <w:lang w:val="en-US"/>
        </w:rPr>
        <w:t>E</w:t>
      </w:r>
      <w:r w:rsidRPr="00DA405C">
        <w:rPr>
          <w:rFonts w:eastAsia="Calibri"/>
          <w:color w:val="000000"/>
        </w:rPr>
        <w:t>-</w:t>
      </w:r>
      <w:r w:rsidRPr="00DA405C">
        <w:rPr>
          <w:rFonts w:eastAsia="Calibri"/>
          <w:color w:val="000000"/>
          <w:lang w:val="en-US"/>
        </w:rPr>
        <w:t>mail</w:t>
      </w:r>
      <w:r w:rsidRPr="00DA405C">
        <w:rPr>
          <w:rFonts w:eastAsia="Calibri"/>
          <w:color w:val="000000"/>
        </w:rPr>
        <w:t>:</w:t>
      </w:r>
      <w:r w:rsidRPr="00DA405C">
        <w:rPr>
          <w:rFonts w:eastAsia="Calibri"/>
          <w:szCs w:val="22"/>
        </w:rPr>
        <w:t xml:space="preserve"> </w:t>
      </w:r>
      <w:hyperlink r:id="rId6" w:history="1">
        <w:r w:rsidRPr="00DA405C">
          <w:rPr>
            <w:rFonts w:eastAsia="Calibri"/>
            <w:snapToGrid w:val="0"/>
            <w:color w:val="0000FF"/>
            <w:u w:val="single"/>
            <w:lang w:val="en-US"/>
          </w:rPr>
          <w:t>zentr</w:t>
        </w:r>
        <w:r w:rsidRPr="00DA405C">
          <w:rPr>
            <w:rFonts w:eastAsia="Calibri"/>
            <w:snapToGrid w:val="0"/>
            <w:color w:val="0000FF"/>
            <w:u w:val="single"/>
          </w:rPr>
          <w:t>_62@</w:t>
        </w:r>
        <w:r w:rsidRPr="00DA405C">
          <w:rPr>
            <w:rFonts w:eastAsia="Calibri"/>
            <w:snapToGrid w:val="0"/>
            <w:color w:val="0000FF"/>
            <w:u w:val="single"/>
            <w:lang w:val="en-US"/>
          </w:rPr>
          <w:t>mail</w:t>
        </w:r>
        <w:r w:rsidRPr="00DA405C">
          <w:rPr>
            <w:rFonts w:eastAsia="Calibri"/>
            <w:snapToGrid w:val="0"/>
            <w:color w:val="0000FF"/>
            <w:u w:val="single"/>
          </w:rPr>
          <w:t>.</w:t>
        </w:r>
        <w:proofErr w:type="spellStart"/>
        <w:r w:rsidRPr="00DA405C">
          <w:rPr>
            <w:rFonts w:eastAsia="Calibri"/>
            <w:snapToGrid w:val="0"/>
            <w:color w:val="0000FF"/>
            <w:u w:val="single"/>
            <w:lang w:val="en-US"/>
          </w:rPr>
          <w:t>ru</w:t>
        </w:r>
        <w:proofErr w:type="spellEnd"/>
      </w:hyperlink>
      <w:r w:rsidRPr="00DA405C">
        <w:rPr>
          <w:rFonts w:eastAsia="Calibri"/>
          <w:color w:val="000000"/>
        </w:rPr>
        <w:t>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>Государственный статус –учреждение дополнительного образования детей и взрослых.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 xml:space="preserve">Тип – автономное учреждение дополнительного образования. 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>Вид – Центр развития творчества детей и юношества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 xml:space="preserve">Директор – Краснова Елена Евгеньевна 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b/>
          <w:i/>
          <w:color w:val="000000"/>
        </w:rPr>
        <w:t>Год создания – 1957</w:t>
      </w:r>
      <w:proofErr w:type="gramStart"/>
      <w:r w:rsidRPr="00DA405C">
        <w:rPr>
          <w:rFonts w:eastAsia="Calibri"/>
          <w:b/>
          <w:i/>
          <w:color w:val="000000"/>
        </w:rPr>
        <w:t xml:space="preserve">год </w:t>
      </w:r>
      <w:r w:rsidRPr="00DA405C">
        <w:rPr>
          <w:rFonts w:eastAsia="Calibri"/>
          <w:color w:val="000000"/>
        </w:rPr>
        <w:t xml:space="preserve"> –</w:t>
      </w:r>
      <w:proofErr w:type="gramEnd"/>
      <w:r w:rsidRPr="00DA405C">
        <w:rPr>
          <w:rFonts w:eastAsia="Calibri"/>
          <w:color w:val="000000"/>
        </w:rPr>
        <w:t xml:space="preserve"> Дом пионеров и школьников. </w:t>
      </w:r>
    </w:p>
    <w:p w:rsidR="00DA405C" w:rsidRPr="00DA405C" w:rsidRDefault="00DA405C" w:rsidP="00DA40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/>
        </w:rPr>
      </w:pPr>
      <w:proofErr w:type="gramStart"/>
      <w:r w:rsidRPr="00DA405C">
        <w:rPr>
          <w:rFonts w:eastAsia="Calibri"/>
        </w:rPr>
        <w:t>21.12.1992  Дом</w:t>
      </w:r>
      <w:proofErr w:type="gramEnd"/>
      <w:r w:rsidRPr="00DA405C">
        <w:rPr>
          <w:rFonts w:eastAsia="Calibri"/>
        </w:rPr>
        <w:t xml:space="preserve"> пионеров и школьников переименован в «Центр  развития творчества детей и юношества» при </w:t>
      </w:r>
      <w:proofErr w:type="spellStart"/>
      <w:r w:rsidRPr="00DA405C">
        <w:rPr>
          <w:rFonts w:eastAsia="Calibri"/>
        </w:rPr>
        <w:t>Грачевском</w:t>
      </w:r>
      <w:proofErr w:type="spellEnd"/>
      <w:r w:rsidRPr="00DA405C">
        <w:rPr>
          <w:rFonts w:eastAsia="Calibri"/>
        </w:rPr>
        <w:t xml:space="preserve"> РОО на основании приказа №22 от21.12.1992г </w:t>
      </w:r>
    </w:p>
    <w:p w:rsidR="00DA405C" w:rsidRPr="00DA405C" w:rsidRDefault="00DA405C" w:rsidP="00DA40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23.09.1994 г. – «Центр развития творчества детей и юношества» переименован в </w:t>
      </w:r>
      <w:proofErr w:type="spellStart"/>
      <w:r w:rsidRPr="00DA405C">
        <w:rPr>
          <w:rFonts w:eastAsia="Calibri"/>
        </w:rPr>
        <w:t>Грачевский</w:t>
      </w:r>
      <w:proofErr w:type="spellEnd"/>
      <w:r w:rsidRPr="00DA405C">
        <w:rPr>
          <w:rFonts w:eastAsia="Calibri"/>
        </w:rPr>
        <w:t xml:space="preserve"> «Центр детского и юношеского творчества» на основании распоряжения главы администрации </w:t>
      </w:r>
      <w:proofErr w:type="spellStart"/>
      <w:r w:rsidRPr="00DA405C">
        <w:rPr>
          <w:rFonts w:eastAsia="Calibri"/>
        </w:rPr>
        <w:t>Грачевкого</w:t>
      </w:r>
      <w:proofErr w:type="spellEnd"/>
      <w:r w:rsidRPr="00DA405C">
        <w:rPr>
          <w:rFonts w:eastAsia="Calibri"/>
        </w:rPr>
        <w:t xml:space="preserve"> района №427-р от 23.09.1994г;</w:t>
      </w:r>
    </w:p>
    <w:p w:rsidR="00DA405C" w:rsidRPr="00DA405C" w:rsidRDefault="00DA405C" w:rsidP="00DA40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26.12.2001 г. «Центр детского и юношеского творчества» переименован в муниципальное учреждение дополнительного образования детей «Центр развития творчества детей и юношества» на основании распоряжения главы администрации </w:t>
      </w:r>
      <w:proofErr w:type="spellStart"/>
      <w:r w:rsidRPr="00DA405C">
        <w:rPr>
          <w:rFonts w:eastAsia="Calibri"/>
        </w:rPr>
        <w:t>Грачевского</w:t>
      </w:r>
      <w:proofErr w:type="spellEnd"/>
      <w:r w:rsidRPr="00DA405C">
        <w:rPr>
          <w:rFonts w:eastAsia="Calibri"/>
        </w:rPr>
        <w:t xml:space="preserve"> района №765-р от 26.12.2001 г.</w:t>
      </w:r>
    </w:p>
    <w:p w:rsidR="00DA405C" w:rsidRPr="00DA405C" w:rsidRDefault="00DA405C" w:rsidP="00DA40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В 2008 году Центр творчества переехал в новое здание.</w:t>
      </w:r>
    </w:p>
    <w:p w:rsidR="00DA405C" w:rsidRPr="00DA405C" w:rsidRDefault="00DA405C" w:rsidP="00DA405C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10.01.2012 г.  муниципальное образовательное учреждение дополнительного образования </w:t>
      </w:r>
      <w:proofErr w:type="gramStart"/>
      <w:r w:rsidRPr="00DA405C">
        <w:rPr>
          <w:rFonts w:eastAsia="Calibri"/>
        </w:rPr>
        <w:t>детей  «</w:t>
      </w:r>
      <w:proofErr w:type="gramEnd"/>
      <w:r w:rsidRPr="00DA405C">
        <w:rPr>
          <w:rFonts w:eastAsia="Calibri"/>
        </w:rPr>
        <w:t>Центр развития творчества детей и юношества» переименован в муниципальное автономное  образовательное учреждение дополнительного образования детей  «Центр развития творчества детей и юношества».</w:t>
      </w:r>
    </w:p>
    <w:p w:rsidR="00DA405C" w:rsidRPr="00DA405C" w:rsidRDefault="00DA405C" w:rsidP="00DA405C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2015г. муниципальное </w:t>
      </w:r>
      <w:proofErr w:type="gramStart"/>
      <w:r w:rsidRPr="00DA405C">
        <w:rPr>
          <w:rFonts w:eastAsia="Calibri"/>
        </w:rPr>
        <w:t>автономное  образовательное</w:t>
      </w:r>
      <w:proofErr w:type="gramEnd"/>
      <w:r w:rsidRPr="00DA405C">
        <w:rPr>
          <w:rFonts w:eastAsia="Calibri"/>
        </w:rPr>
        <w:t xml:space="preserve"> учреждение дополнительного образования детей  «Центр развития творчества детей и юношества» переименован в муниципальное автономное учреждение дополнительного образования «Центр развития творчества детей и юношества»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Calibri"/>
          <w:color w:val="000000"/>
        </w:rPr>
      </w:pPr>
      <w:r w:rsidRPr="00DA405C">
        <w:rPr>
          <w:rFonts w:eastAsia="Calibri"/>
          <w:color w:val="000000"/>
        </w:rPr>
        <w:t xml:space="preserve">Учредитель – администрация </w:t>
      </w:r>
      <w:proofErr w:type="spellStart"/>
      <w:r w:rsidRPr="00DA405C">
        <w:rPr>
          <w:rFonts w:eastAsia="Calibri"/>
          <w:color w:val="000000"/>
        </w:rPr>
        <w:t>Грачевского</w:t>
      </w:r>
      <w:proofErr w:type="spellEnd"/>
      <w:r w:rsidRPr="00DA405C">
        <w:rPr>
          <w:rFonts w:eastAsia="Calibri"/>
          <w:color w:val="000000"/>
        </w:rPr>
        <w:t xml:space="preserve"> района Оренбургской области.</w:t>
      </w:r>
    </w:p>
    <w:p w:rsidR="00DA405C" w:rsidRDefault="00DA405C" w:rsidP="00DA405C">
      <w:pPr>
        <w:spacing w:after="0" w:line="240" w:lineRule="auto"/>
        <w:jc w:val="both"/>
        <w:rPr>
          <w:rFonts w:eastAsia="Calibri"/>
          <w:color w:val="000000"/>
          <w:spacing w:val="-1"/>
        </w:rPr>
      </w:pPr>
      <w:r w:rsidRPr="00DA405C">
        <w:rPr>
          <w:rFonts w:eastAsia="Calibri"/>
          <w:color w:val="000000"/>
        </w:rPr>
        <w:t xml:space="preserve">УЧРЕДИТЕЛЬНЫЕ ДОКУМЕНТЫ: Устав учреждения утвержден администрацией </w:t>
      </w:r>
      <w:proofErr w:type="spellStart"/>
      <w:r w:rsidRPr="00DA405C">
        <w:rPr>
          <w:rFonts w:eastAsia="Calibri"/>
          <w:color w:val="000000"/>
        </w:rPr>
        <w:t>Грачевского</w:t>
      </w:r>
      <w:proofErr w:type="spellEnd"/>
      <w:r w:rsidRPr="00DA405C">
        <w:rPr>
          <w:rFonts w:eastAsia="Calibri"/>
          <w:color w:val="000000"/>
        </w:rPr>
        <w:t xml:space="preserve"> района Оренбургской области Постановлением от 16 декабря 2015 года № 800-п.</w:t>
      </w:r>
      <w:r w:rsidRPr="00DA405C">
        <w:rPr>
          <w:rFonts w:eastAsia="Calibri"/>
          <w:b/>
          <w:color w:val="000000"/>
          <w:spacing w:val="-2"/>
        </w:rPr>
        <w:t xml:space="preserve"> </w:t>
      </w:r>
      <w:r w:rsidRPr="00DA405C">
        <w:rPr>
          <w:rFonts w:eastAsia="Calibri"/>
          <w:color w:val="000000"/>
          <w:spacing w:val="-2"/>
        </w:rPr>
        <w:t xml:space="preserve">зарегистрирован </w:t>
      </w:r>
      <w:r w:rsidRPr="00DA405C">
        <w:rPr>
          <w:rFonts w:eastAsia="Calibri"/>
          <w:color w:val="000000"/>
          <w:spacing w:val="-1"/>
        </w:rPr>
        <w:t>межрайонной инспекцией Министерства</w:t>
      </w:r>
      <w:r w:rsidRPr="00DA405C">
        <w:rPr>
          <w:rFonts w:eastAsia="Calibri"/>
          <w:b/>
          <w:color w:val="000000"/>
          <w:spacing w:val="-1"/>
        </w:rPr>
        <w:t xml:space="preserve"> </w:t>
      </w:r>
      <w:r w:rsidRPr="00DA405C">
        <w:rPr>
          <w:rFonts w:eastAsia="Calibri"/>
          <w:color w:val="000000"/>
          <w:spacing w:val="-1"/>
        </w:rPr>
        <w:t>Российской Федерации по налогам   и сборам № 10 по Оренбургской области. Лицензия серия 56Л 01 № 0005022, выдана 29 ноября 2016 года.</w:t>
      </w:r>
    </w:p>
    <w:p w:rsidR="00DA405C" w:rsidRPr="00DA405C" w:rsidRDefault="00DA405C" w:rsidP="00DA405C">
      <w:pPr>
        <w:spacing w:after="120" w:line="240" w:lineRule="auto"/>
        <w:ind w:firstLine="709"/>
        <w:jc w:val="both"/>
        <w:rPr>
          <w:rFonts w:eastAsia="Calibri"/>
          <w:szCs w:val="22"/>
        </w:rPr>
      </w:pPr>
      <w:r w:rsidRPr="00DA405C">
        <w:rPr>
          <w:rFonts w:eastAsia="Calibri"/>
          <w:szCs w:val="22"/>
        </w:rPr>
        <w:lastRenderedPageBreak/>
        <w:t>Свою деятельность Центр развития творчества детей и юношества осуществляет на основании следующих документов: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Конвенция о правах ребенка (от 20.11.1990 г.);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Закон РФ «Об основных гарантиях прав ребенка» от 24.07.1998 г. № 124;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Федеральный закон РФ ФЗ-273 «Об образовании в Российской Федерации» (от 21.12.2012 г.);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Стратегия социально-экономического развития России до 2020 года Концепция долгосрочного социально-экономического развития Российской Федерации до 2020 года, утвержденная распоряжением Правительства Российской Федерации от 17.11.2008 № 1662-р;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Национальная образовательная инициатива «Наша новая школа», утвержденная Президентом Российской Федерации от 04.02.2010 № Пр-271;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Федеральные образовательные стандарты второго поколения (приказ </w:t>
      </w:r>
      <w:proofErr w:type="spellStart"/>
      <w:r w:rsidRPr="00DA405C">
        <w:rPr>
          <w:rFonts w:eastAsia="Calibri"/>
        </w:rPr>
        <w:t>Минобрнауки</w:t>
      </w:r>
      <w:proofErr w:type="spellEnd"/>
      <w:r w:rsidRPr="00DA405C">
        <w:rPr>
          <w:rFonts w:eastAsia="Calibri"/>
        </w:rPr>
        <w:t xml:space="preserve"> России № 373 от 6.10.2009 г.);</w:t>
      </w:r>
    </w:p>
    <w:p w:rsidR="00DA405C" w:rsidRPr="00DA405C" w:rsidRDefault="00DA405C" w:rsidP="00DA40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  <w:bCs/>
          <w:sz w:val="30"/>
          <w:szCs w:val="30"/>
        </w:rPr>
        <w:t xml:space="preserve">Программа развития воспитательной компоненты в общеобразовательных учреждениях </w:t>
      </w:r>
      <w:r w:rsidRPr="00DA405C">
        <w:rPr>
          <w:rFonts w:eastAsia="Calibri"/>
          <w:bCs/>
        </w:rPr>
        <w:t>(</w:t>
      </w:r>
      <w:r w:rsidRPr="00DA405C">
        <w:rPr>
          <w:rFonts w:eastAsia="Calibri"/>
        </w:rPr>
        <w:t>от 22 декабря 2012 г. № Пр-3410);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Приказ </w:t>
      </w:r>
      <w:proofErr w:type="spellStart"/>
      <w:r w:rsidRPr="00DA405C">
        <w:rPr>
          <w:rFonts w:eastAsia="Calibri"/>
        </w:rPr>
        <w:t>Минпросвещения</w:t>
      </w:r>
      <w:proofErr w:type="spellEnd"/>
      <w:r w:rsidRPr="00DA405C">
        <w:rPr>
          <w:rFonts w:eastAsia="Calibri"/>
        </w:rPr>
        <w:t xml:space="preserve"> РФ от 09.11.2018г №</w:t>
      </w:r>
      <w:proofErr w:type="gramStart"/>
      <w:r w:rsidRPr="00DA405C">
        <w:rPr>
          <w:rFonts w:eastAsia="Calibri"/>
        </w:rPr>
        <w:t>196  «</w:t>
      </w:r>
      <w:proofErr w:type="gramEnd"/>
      <w:r w:rsidRPr="00DA405C">
        <w:rPr>
          <w:rFonts w:eastAsia="Calibri"/>
        </w:rPr>
        <w:t>Об утверждении Порядка организации  и осуществления деятельности по дополнительным общеобразовательным программам»;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  <w:color w:val="000000"/>
        </w:rPr>
        <w:t>Закон Оренбургской области «Об образовании в Оренбургской области» от 06.09.2013 г. №1698/506-</w:t>
      </w:r>
      <w:r w:rsidRPr="00DA405C">
        <w:rPr>
          <w:rFonts w:eastAsia="Calibri"/>
          <w:color w:val="000000"/>
          <w:lang w:val="en-US"/>
        </w:rPr>
        <w:t>v</w:t>
      </w:r>
      <w:r w:rsidRPr="00DA405C">
        <w:rPr>
          <w:rFonts w:eastAsia="Calibri"/>
          <w:color w:val="000000"/>
        </w:rPr>
        <w:t>-03;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  <w:color w:val="000000"/>
        </w:rPr>
        <w:t xml:space="preserve">Решение коллегии министерства образования Оренбургской области   </w:t>
      </w:r>
      <w:proofErr w:type="gramStart"/>
      <w:r w:rsidRPr="00DA405C">
        <w:rPr>
          <w:rFonts w:eastAsia="Calibri"/>
          <w:color w:val="000000"/>
        </w:rPr>
        <w:t xml:space="preserve">   «</w:t>
      </w:r>
      <w:proofErr w:type="gramEnd"/>
      <w:r w:rsidRPr="00DA405C">
        <w:rPr>
          <w:rFonts w:eastAsia="Calibri"/>
          <w:color w:val="000000"/>
        </w:rPr>
        <w:t>О состоянии и перспективах развития региональной системы дополнительного образования детей»</w:t>
      </w:r>
      <w:r w:rsidRPr="00DA405C">
        <w:rPr>
          <w:rFonts w:eastAsia="Calibri"/>
        </w:rPr>
        <w:t xml:space="preserve"> (от 18.10.2013 г.)</w:t>
      </w:r>
      <w:r w:rsidRPr="00DA405C">
        <w:rPr>
          <w:rFonts w:eastAsia="Calibri"/>
          <w:color w:val="000000"/>
        </w:rPr>
        <w:t>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 Статья 16. «Реализация образовательных программ с применением электронного обучения и дистанционных образовательных технологий» </w:t>
      </w:r>
      <w:proofErr w:type="gramStart"/>
      <w:r w:rsidRPr="00DA405C">
        <w:rPr>
          <w:rFonts w:eastAsia="Calibri"/>
        </w:rPr>
        <w:t>от  29</w:t>
      </w:r>
      <w:proofErr w:type="gramEnd"/>
      <w:r w:rsidRPr="00DA405C">
        <w:rPr>
          <w:rFonts w:eastAsia="Calibri"/>
        </w:rPr>
        <w:t xml:space="preserve"> декабря 2012 г  №273-Ф3 «Об образовании в РФ»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 Приказ Министерства образования и науки РФ от 23 августа 2017 г.№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образовательных программ»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 Приказ </w:t>
      </w:r>
      <w:proofErr w:type="spellStart"/>
      <w:r w:rsidRPr="00DA405C">
        <w:rPr>
          <w:rFonts w:eastAsia="Calibri"/>
        </w:rPr>
        <w:t>Минпросвещения</w:t>
      </w:r>
      <w:proofErr w:type="spellEnd"/>
      <w:r w:rsidRPr="00DA405C">
        <w:rPr>
          <w:rFonts w:eastAsia="Calibri"/>
        </w:rPr>
        <w:t xml:space="preserve"> России «Об утверждении Порядка организации и осуществления образовательной деятельности по дополнительным общеобразовательным </w:t>
      </w:r>
      <w:proofErr w:type="gramStart"/>
      <w:r w:rsidRPr="00DA405C">
        <w:rPr>
          <w:rFonts w:eastAsia="Calibri"/>
        </w:rPr>
        <w:t>программам»  (</w:t>
      </w:r>
      <w:proofErr w:type="gramEnd"/>
      <w:r w:rsidRPr="00DA405C">
        <w:rPr>
          <w:rFonts w:eastAsia="Calibri"/>
        </w:rPr>
        <w:t>от 09.11.2018г. № 196)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Приказ Министерства просвещения РФ от 17 </w:t>
      </w:r>
      <w:proofErr w:type="gramStart"/>
      <w:r w:rsidRPr="00DA405C">
        <w:rPr>
          <w:rFonts w:eastAsia="Calibri"/>
        </w:rPr>
        <w:t>марта  2020</w:t>
      </w:r>
      <w:proofErr w:type="gramEnd"/>
      <w:r w:rsidRPr="00DA405C">
        <w:rPr>
          <w:rFonts w:eastAsia="Calibri"/>
        </w:rPr>
        <w:t xml:space="preserve"> г. №103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</w:t>
      </w:r>
      <w:proofErr w:type="spellStart"/>
      <w:r w:rsidRPr="00DA405C">
        <w:rPr>
          <w:rFonts w:eastAsia="Calibri"/>
        </w:rPr>
        <w:t>профессионалоного</w:t>
      </w:r>
      <w:proofErr w:type="spellEnd"/>
      <w:r w:rsidRPr="00DA405C">
        <w:rPr>
          <w:rFonts w:eastAsia="Calibri"/>
        </w:rPr>
        <w:t xml:space="preserve"> образования и дополнительных </w:t>
      </w:r>
      <w:r w:rsidRPr="00DA405C">
        <w:rPr>
          <w:rFonts w:eastAsia="Calibri"/>
        </w:rPr>
        <w:lastRenderedPageBreak/>
        <w:t>общеобразовательных программ с применением электронного обучения и дистанционных образовательных технологий»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 Приказ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</w:t>
      </w:r>
      <w:proofErr w:type="gramStart"/>
      <w:r w:rsidRPr="00DA405C">
        <w:rPr>
          <w:rFonts w:eastAsia="Calibri"/>
        </w:rPr>
        <w:t>образования,  образовательные</w:t>
      </w:r>
      <w:proofErr w:type="gramEnd"/>
      <w:r w:rsidRPr="00DA405C">
        <w:rPr>
          <w:rFonts w:eastAsia="Calibri"/>
        </w:rPr>
        <w:t xml:space="preserve"> программы профессионального образования 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A405C">
        <w:rPr>
          <w:rFonts w:eastAsia="Calibri"/>
        </w:rPr>
        <w:t>коронавирусной</w:t>
      </w:r>
      <w:proofErr w:type="spellEnd"/>
      <w:r w:rsidRPr="00DA405C">
        <w:rPr>
          <w:rFonts w:eastAsia="Calibri"/>
        </w:rPr>
        <w:t xml:space="preserve"> инфекции на территории Российской Федерации »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Письмо Министерства просвещения РФ от 19 марта 2020 г. </w:t>
      </w:r>
      <w:proofErr w:type="gramStart"/>
      <w:r w:rsidRPr="00DA405C">
        <w:rPr>
          <w:rFonts w:eastAsia="Calibri"/>
        </w:rPr>
        <w:t>№  ГД</w:t>
      </w:r>
      <w:proofErr w:type="gramEnd"/>
      <w:r w:rsidRPr="00DA405C">
        <w:rPr>
          <w:rFonts w:eastAsia="Calibri"/>
        </w:rPr>
        <w:t>-39/04 «О направлении методических рекомендаций» методические рекомендации по реализации образовательных программ начального общего, основного общего, среднего общего образования, 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 Письмо Министерства просвещения РФ от 7 мая 2020 г. № ВБ-976/04</w:t>
      </w:r>
    </w:p>
    <w:p w:rsidR="00DA405C" w:rsidRPr="00DA405C" w:rsidRDefault="00DA405C" w:rsidP="00DA405C">
      <w:pPr>
        <w:spacing w:after="120" w:line="240" w:lineRule="auto"/>
        <w:ind w:left="360"/>
        <w:jc w:val="both"/>
        <w:rPr>
          <w:rFonts w:eastAsia="Calibri"/>
        </w:rPr>
      </w:pPr>
      <w:r w:rsidRPr="00DA405C">
        <w:rPr>
          <w:rFonts w:eastAsia="Calibri"/>
        </w:rPr>
        <w:t>«О реализации курсов внеурочной деятельности, программ воспитания и социализации, дополнительных общеобразовательных программ с использованием дистанционных образовательных технологий»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>Министерство просвещения РФ, Федеральное государственное бюджетное научное учреждение «Институт возрастной физиологии Российской академии образования» (ФГБНУ «ИВФ РАО»). Методические рекомендации по рациональной организации занятий с применением электронного обучения и дистанционных образовательных технологий.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  <w:color w:val="000000"/>
        </w:rPr>
        <w:t xml:space="preserve"> Постановление администрации </w:t>
      </w:r>
      <w:proofErr w:type="spellStart"/>
      <w:r w:rsidRPr="00DA405C">
        <w:rPr>
          <w:rFonts w:eastAsia="Calibri"/>
          <w:color w:val="000000"/>
        </w:rPr>
        <w:t>Грачевского</w:t>
      </w:r>
      <w:proofErr w:type="spellEnd"/>
      <w:r w:rsidRPr="00DA405C">
        <w:rPr>
          <w:rFonts w:eastAsia="Calibri"/>
          <w:color w:val="000000"/>
        </w:rPr>
        <w:t xml:space="preserve"> района Оренбургской области «Об утверждении ведомственного перечня муниципальных услуг (работ) и перечня показателей качества муниципальных услуг (работ), оказываемых (выполняемых) муниципальными образовательными учреждениями </w:t>
      </w:r>
      <w:proofErr w:type="spellStart"/>
      <w:r w:rsidRPr="00DA405C">
        <w:rPr>
          <w:rFonts w:eastAsia="Calibri"/>
          <w:color w:val="000000"/>
        </w:rPr>
        <w:t>Грачевского</w:t>
      </w:r>
      <w:proofErr w:type="spellEnd"/>
      <w:r w:rsidRPr="00DA405C">
        <w:rPr>
          <w:rFonts w:eastAsia="Calibri"/>
          <w:color w:val="000000"/>
        </w:rPr>
        <w:t xml:space="preserve"> района» от 21.01.2013г. в части дополнительного образования детей;</w:t>
      </w:r>
    </w:p>
    <w:p w:rsidR="00DA405C" w:rsidRPr="00DA405C" w:rsidRDefault="00DA405C" w:rsidP="00DA405C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eastAsia="Calibri"/>
        </w:rPr>
      </w:pPr>
      <w:r w:rsidRPr="00DA405C">
        <w:rPr>
          <w:rFonts w:eastAsia="Calibri"/>
        </w:rPr>
        <w:t xml:space="preserve">Устав МАУДО ЦРТДЮ, утвержден постановлением администрации муниципального образования </w:t>
      </w:r>
      <w:proofErr w:type="spellStart"/>
      <w:r w:rsidRPr="00DA405C">
        <w:rPr>
          <w:rFonts w:eastAsia="Calibri"/>
        </w:rPr>
        <w:t>Грачевский</w:t>
      </w:r>
      <w:proofErr w:type="spellEnd"/>
      <w:r w:rsidRPr="00DA405C">
        <w:rPr>
          <w:rFonts w:eastAsia="Calibri"/>
        </w:rPr>
        <w:t xml:space="preserve"> район от 20.03.2020 г. №185 п.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ru-RU"/>
        </w:rPr>
      </w:pPr>
      <w:r w:rsidRPr="00DA405C">
        <w:rPr>
          <w:rFonts w:eastAsia="Times New Roman"/>
          <w:bCs/>
          <w:szCs w:val="24"/>
          <w:lang w:eastAsia="ru-RU"/>
        </w:rPr>
        <w:t xml:space="preserve">Учреждение финансируется: 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b/>
          <w:bCs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1. За счет средств местного бюджета в пределах утвержденной сметы расходов.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2. За счет внебюджетных средств: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- оказание платных дополнительных услуг населению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3. Иные источники: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- спонсорские средства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t>- целевые перечисления и т.д.</w:t>
      </w:r>
    </w:p>
    <w:p w:rsidR="00DA405C" w:rsidRPr="00DA405C" w:rsidRDefault="00DA405C" w:rsidP="00DA405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A405C">
        <w:rPr>
          <w:rFonts w:eastAsia="Times New Roman"/>
          <w:szCs w:val="24"/>
          <w:lang w:eastAsia="ru-RU"/>
        </w:rPr>
        <w:lastRenderedPageBreak/>
        <w:t xml:space="preserve">Отношения между Учредителем и Учреждением определяется договором, заключенным между ними в соответствии с законодательством Российской </w:t>
      </w:r>
      <w:proofErr w:type="gramStart"/>
      <w:r w:rsidRPr="00DA405C">
        <w:rPr>
          <w:rFonts w:eastAsia="Times New Roman"/>
          <w:szCs w:val="24"/>
          <w:lang w:eastAsia="ru-RU"/>
        </w:rPr>
        <w:t>Федерации .</w:t>
      </w:r>
      <w:proofErr w:type="gramEnd"/>
    </w:p>
    <w:p w:rsidR="006C5575" w:rsidRPr="006C5575" w:rsidRDefault="00DA405C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   </w:t>
      </w:r>
      <w:r w:rsidR="006C5575" w:rsidRPr="006C5575">
        <w:rPr>
          <w:rFonts w:eastAsia="Times New Roman"/>
          <w:color w:val="00000A"/>
          <w:lang w:eastAsia="ru-RU"/>
        </w:rPr>
        <w:t xml:space="preserve">Муниципальное автономное учреждение дополнительного образования «Центр развития творчества детей и юношества» - это многопрофильное образовательное учреждение дополнительного образования детей, объединяющее педагогов дополнительного образования, методистов, администрацию и более тысячи детей от 3 до 18 лет.  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 xml:space="preserve">     Прием детей в творческие объединения Центра осуществляется на добровольном </w:t>
      </w:r>
      <w:proofErr w:type="gramStart"/>
      <w:r w:rsidRPr="006C5575">
        <w:rPr>
          <w:rFonts w:eastAsia="Times New Roman"/>
          <w:color w:val="00000A"/>
          <w:lang w:eastAsia="ru-RU"/>
        </w:rPr>
        <w:t>желании,  по</w:t>
      </w:r>
      <w:proofErr w:type="gramEnd"/>
      <w:r w:rsidRPr="006C5575">
        <w:rPr>
          <w:rFonts w:eastAsia="Times New Roman"/>
          <w:color w:val="00000A"/>
          <w:lang w:eastAsia="ru-RU"/>
        </w:rPr>
        <w:t xml:space="preserve"> договору и заявлению от родителей (законных представителей) и  на договорной основе с образовательными учреждениями. 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Работа Центра ведется в соответствии с Уставом, Программой развития и Программой деятельности учреждения.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 xml:space="preserve">      Дополнительные образовательные услуги предоставлялись по следующим основным направлениям деятельности: 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художественное;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 xml:space="preserve">- </w:t>
      </w:r>
      <w:proofErr w:type="spellStart"/>
      <w:r w:rsidRPr="006C5575">
        <w:rPr>
          <w:rFonts w:eastAsia="Times New Roman"/>
          <w:color w:val="00000A"/>
          <w:lang w:eastAsia="ru-RU"/>
        </w:rPr>
        <w:t>туристско</w:t>
      </w:r>
      <w:proofErr w:type="spellEnd"/>
      <w:r w:rsidRPr="006C5575">
        <w:rPr>
          <w:rFonts w:eastAsia="Times New Roman"/>
          <w:color w:val="00000A"/>
          <w:lang w:eastAsia="ru-RU"/>
        </w:rPr>
        <w:t xml:space="preserve"> – краеведческое;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техническое;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социально – педагогическое;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6C5575">
        <w:rPr>
          <w:rFonts w:eastAsia="Times New Roman"/>
          <w:color w:val="00000A"/>
          <w:lang w:eastAsia="ru-RU"/>
        </w:rPr>
        <w:t>- естественнонаучное.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Calibri"/>
          <w:color w:val="00000A"/>
        </w:rPr>
      </w:pPr>
      <w:r w:rsidRPr="006C5575">
        <w:rPr>
          <w:rFonts w:eastAsia="Calibri"/>
          <w:color w:val="00000A"/>
        </w:rPr>
        <w:t xml:space="preserve">     Материально-техническое и финансово-хозяйственное оснащение образовательного процесса осуществляется согласно требованиям, предъявляемым к учреждениям дополнительного образования. Все кабинеты оснащены необходимой мебелью. Освещение и оборудование кабинетов соответствует требованиям и обеспечивает нормальные условия для работы.     Материально-техническое и финансово-хозяйственная деятельность направлена на реализацию уставных задач в соответствии с действующим законодательством.</w:t>
      </w:r>
    </w:p>
    <w:p w:rsidR="006C5575" w:rsidRPr="006C5575" w:rsidRDefault="006C5575" w:rsidP="006C5575">
      <w:pPr>
        <w:spacing w:after="0" w:line="240" w:lineRule="auto"/>
        <w:jc w:val="both"/>
        <w:rPr>
          <w:rFonts w:eastAsia="Calibri"/>
          <w:color w:val="00000A"/>
        </w:rPr>
      </w:pPr>
      <w:r w:rsidRPr="006C5575">
        <w:rPr>
          <w:rFonts w:eastAsia="Calibri"/>
          <w:color w:val="00000A"/>
        </w:rPr>
        <w:t xml:space="preserve">     Санитарно-гигиенические условия соответствуют нормам, предъявляемым к образовательному учреждению: помещения светлые, просторные, окна оснащены фрамугами для регулирования температурного режима. Освещение соответствует нормам, установленным Госстандартом. График уборки и проветривания помещений соблюдается. Регулярно проводятся инструктажи по ТБ, ППБ. Весь персонал регулярно проходит медицинский осмотр. </w:t>
      </w:r>
    </w:p>
    <w:p w:rsidR="006C5575" w:rsidRPr="006C5575" w:rsidRDefault="006C5575" w:rsidP="006C5575">
      <w:pPr>
        <w:spacing w:after="0" w:line="240" w:lineRule="auto"/>
        <w:ind w:firstLine="540"/>
        <w:jc w:val="center"/>
        <w:rPr>
          <w:rFonts w:eastAsia="Times New Roman"/>
          <w:b/>
          <w:color w:val="000000"/>
          <w:lang w:eastAsia="ru-RU"/>
        </w:rPr>
      </w:pPr>
    </w:p>
    <w:p w:rsidR="006C5575" w:rsidRPr="006C5575" w:rsidRDefault="006C5575" w:rsidP="006C5575">
      <w:pPr>
        <w:spacing w:after="0" w:line="240" w:lineRule="auto"/>
        <w:ind w:firstLine="540"/>
        <w:jc w:val="center"/>
        <w:rPr>
          <w:rFonts w:eastAsia="Times New Roman"/>
          <w:b/>
          <w:color w:val="000000"/>
          <w:lang w:eastAsia="ru-RU"/>
        </w:rPr>
      </w:pPr>
    </w:p>
    <w:p w:rsidR="006C5575" w:rsidRPr="006C5575" w:rsidRDefault="006C5575" w:rsidP="006C5575">
      <w:pPr>
        <w:spacing w:after="0" w:line="240" w:lineRule="auto"/>
        <w:ind w:firstLine="540"/>
        <w:jc w:val="center"/>
        <w:rPr>
          <w:rFonts w:eastAsia="Times New Roman"/>
          <w:b/>
          <w:color w:val="000000"/>
          <w:lang w:eastAsia="ru-RU"/>
        </w:rPr>
      </w:pPr>
    </w:p>
    <w:p w:rsidR="006C5575" w:rsidRDefault="006C5575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Образовательная деятельность.</w:t>
      </w: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237857" w:rsidRPr="00237857" w:rsidRDefault="00237857" w:rsidP="00237857">
      <w:pPr>
        <w:spacing w:after="0" w:line="240" w:lineRule="auto"/>
        <w:ind w:firstLine="851"/>
        <w:jc w:val="both"/>
        <w:rPr>
          <w:rFonts w:eastAsia="Times New Roman"/>
          <w:color w:val="00000A"/>
          <w:szCs w:val="24"/>
        </w:rPr>
      </w:pPr>
      <w:r w:rsidRPr="00237857">
        <w:rPr>
          <w:rFonts w:eastAsia="Times New Roman"/>
          <w:color w:val="00000A"/>
          <w:szCs w:val="24"/>
        </w:rPr>
        <w:t xml:space="preserve">Идея качества образования является ведущей в развитии российского образования. Качество образования в широком смысле – это качество реализации образовательного процесса, результатов обучения и условий образовательного процесса. Именно на такой серьёзный подход к оценке </w:t>
      </w:r>
      <w:r w:rsidRPr="00237857">
        <w:rPr>
          <w:rFonts w:eastAsia="Times New Roman"/>
          <w:color w:val="00000A"/>
          <w:szCs w:val="24"/>
        </w:rPr>
        <w:lastRenderedPageBreak/>
        <w:t xml:space="preserve">качества образования нацеливают нормативно-правовые </w:t>
      </w:r>
      <w:proofErr w:type="gramStart"/>
      <w:r w:rsidRPr="00237857">
        <w:rPr>
          <w:rFonts w:eastAsia="Times New Roman"/>
          <w:color w:val="00000A"/>
          <w:szCs w:val="24"/>
        </w:rPr>
        <w:t>документы  в</w:t>
      </w:r>
      <w:proofErr w:type="gramEnd"/>
      <w:r w:rsidRPr="00237857">
        <w:rPr>
          <w:rFonts w:eastAsia="Times New Roman"/>
          <w:color w:val="00000A"/>
          <w:szCs w:val="24"/>
        </w:rPr>
        <w:t xml:space="preserve"> области образования.</w:t>
      </w:r>
    </w:p>
    <w:p w:rsidR="00237857" w:rsidRPr="00237857" w:rsidRDefault="00237857" w:rsidP="00237857">
      <w:pPr>
        <w:spacing w:after="0" w:line="240" w:lineRule="auto"/>
        <w:ind w:firstLine="851"/>
        <w:jc w:val="both"/>
        <w:rPr>
          <w:rFonts w:eastAsia="Times New Roman"/>
          <w:color w:val="00000A"/>
          <w:szCs w:val="24"/>
        </w:rPr>
      </w:pPr>
      <w:r w:rsidRPr="00237857">
        <w:rPr>
          <w:rFonts w:eastAsia="Times New Roman"/>
          <w:color w:val="00000A"/>
          <w:szCs w:val="24"/>
        </w:rPr>
        <w:t xml:space="preserve">Организация образовательного процесса в </w:t>
      </w:r>
      <w:proofErr w:type="gramStart"/>
      <w:r w:rsidRPr="00237857">
        <w:rPr>
          <w:rFonts w:eastAsia="Times New Roman"/>
          <w:color w:val="00000A"/>
          <w:szCs w:val="24"/>
        </w:rPr>
        <w:t>ЦРТДЮ  регламентируется</w:t>
      </w:r>
      <w:proofErr w:type="gramEnd"/>
      <w:r w:rsidRPr="00237857">
        <w:rPr>
          <w:rFonts w:eastAsia="Times New Roman"/>
          <w:color w:val="00000A"/>
          <w:szCs w:val="24"/>
        </w:rPr>
        <w:t xml:space="preserve"> Уставом, учебным планом, и расписанием занятий, строится на педагогически обоснованном выборе режима, форм, методов, средств обучения, соответствующих возрастным, индивидуальным и психологическим особенностям обучающихся.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Times New Roman"/>
          <w:color w:val="000000"/>
          <w:szCs w:val="24"/>
          <w:lang w:eastAsia="ru-RU"/>
        </w:rPr>
        <w:tab/>
      </w:r>
      <w:r w:rsidRPr="00237857">
        <w:rPr>
          <w:rFonts w:eastAsia="Calibri" w:cs="Calibri"/>
          <w:color w:val="00000A"/>
          <w:szCs w:val="22"/>
        </w:rPr>
        <w:t xml:space="preserve">В 2024-2025 учебном году педагогический коллектив учреждения работал над реализацией цели, направленной </w:t>
      </w:r>
      <w:proofErr w:type="gramStart"/>
      <w:r w:rsidRPr="00237857">
        <w:rPr>
          <w:rFonts w:eastAsia="Calibri" w:cs="Calibri"/>
          <w:color w:val="00000A"/>
          <w:szCs w:val="22"/>
        </w:rPr>
        <w:t xml:space="preserve">на </w:t>
      </w:r>
      <w:r w:rsidRPr="00237857">
        <w:rPr>
          <w:rFonts w:eastAsia="Calibri" w:cs="Calibri"/>
          <w:b/>
          <w:color w:val="00000A"/>
          <w:szCs w:val="22"/>
        </w:rPr>
        <w:t xml:space="preserve"> </w:t>
      </w:r>
      <w:r w:rsidRPr="00237857">
        <w:rPr>
          <w:rFonts w:eastAsia="Calibri" w:cs="Calibri"/>
          <w:color w:val="00000A"/>
          <w:szCs w:val="22"/>
        </w:rPr>
        <w:t>формирование</w:t>
      </w:r>
      <w:proofErr w:type="gramEnd"/>
      <w:r w:rsidRPr="00237857">
        <w:rPr>
          <w:rFonts w:eastAsia="Calibri" w:cs="Calibri"/>
          <w:color w:val="00000A"/>
          <w:szCs w:val="22"/>
        </w:rPr>
        <w:t xml:space="preserve"> общей культуры учащихся, духовно-нравственного, гражданского, социального, личностного и интеллектуального развития, развитие их творческих способностей, создание основы для саморазвития и самосовершенствования учащихся, сохранение и укрепление их здоровья, обеспечение их социальной успешности.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    Для достижения поставленной цели осуществлялась работа по решению следующих задач: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совершенствование системы персонифицированного учета и персонифицированного финансирования;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обновление содержания и методов обучения при реализации дополнительных общеобразовательных программ;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расширение возможности для использования в образовательном и воспитательном процессе культурного и природного наследия народов России;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укрепление потенциала дополнительного образования в решении задач социокультурной реабилитации детей-инвалидов;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расширение возможности для освоения детьми с ограниченными возможностями здоровья программ дополнительного образования по всем направленностям;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включение в дополнительные общеобразовательные программы по всем направленностям компонентов, обеспечивающих формирование функциональной грамотности и навыков, связанных с эмоциональным, физическим, интеллектуальным, духовным развитием человека,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  - создание условий для профессионального развития и самореализации управленческих и педагогических кадров дополнительного образования детей.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Calibri"/>
          <w:color w:val="00000A"/>
        </w:rPr>
      </w:pPr>
      <w:r w:rsidRPr="00237857">
        <w:rPr>
          <w:rFonts w:eastAsia="Calibri"/>
          <w:color w:val="00000A"/>
        </w:rPr>
        <w:t xml:space="preserve">В </w:t>
      </w:r>
      <w:r w:rsidRPr="00237857">
        <w:rPr>
          <w:rFonts w:eastAsia="Calibri" w:cs="Calibri"/>
          <w:color w:val="00000A"/>
          <w:szCs w:val="22"/>
        </w:rPr>
        <w:t xml:space="preserve">2024-2025 </w:t>
      </w:r>
      <w:r w:rsidRPr="00237857">
        <w:rPr>
          <w:rFonts w:eastAsia="Calibri"/>
          <w:color w:val="00000A"/>
        </w:rPr>
        <w:t xml:space="preserve">учебном году 1175 детей, из них 465 мальчиков и 710 </w:t>
      </w:r>
      <w:proofErr w:type="gramStart"/>
      <w:r w:rsidRPr="00237857">
        <w:rPr>
          <w:rFonts w:eastAsia="Calibri"/>
          <w:color w:val="00000A"/>
        </w:rPr>
        <w:t>девочек,  имели</w:t>
      </w:r>
      <w:proofErr w:type="gramEnd"/>
      <w:r w:rsidRPr="00237857">
        <w:rPr>
          <w:rFonts w:eastAsia="Calibri"/>
          <w:color w:val="00000A"/>
        </w:rPr>
        <w:t xml:space="preserve"> возможность заниматься в 69 кружках. В 2023-2024г. учебном </w:t>
      </w:r>
      <w:r w:rsidRPr="00237857">
        <w:rPr>
          <w:rFonts w:eastAsia="Calibri"/>
          <w:color w:val="00000A"/>
        </w:rPr>
        <w:lastRenderedPageBreak/>
        <w:t xml:space="preserve">году в ЦРТДЮ </w:t>
      </w:r>
      <w:proofErr w:type="gramStart"/>
      <w:r w:rsidRPr="00237857">
        <w:rPr>
          <w:rFonts w:eastAsia="Calibri"/>
          <w:color w:val="00000A"/>
        </w:rPr>
        <w:t>занималось  1250</w:t>
      </w:r>
      <w:proofErr w:type="gramEnd"/>
      <w:r w:rsidRPr="00237857">
        <w:rPr>
          <w:rFonts w:eastAsia="Calibri"/>
          <w:color w:val="00000A"/>
        </w:rPr>
        <w:t xml:space="preserve"> детей, из них 501 мальчиков и 749 девочек, в 73  кружках. 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Гендерный состав </w:t>
      </w:r>
      <w:r w:rsidRPr="00237857">
        <w:rPr>
          <w:rFonts w:eastAsia="Times New Roman"/>
          <w:color w:val="00000A"/>
          <w:sz w:val="24"/>
          <w:szCs w:val="24"/>
          <w:lang w:eastAsia="ru-RU"/>
        </w:rPr>
        <w:t>(в %)</w:t>
      </w:r>
    </w:p>
    <w:tbl>
      <w:tblPr>
        <w:tblStyle w:val="2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7857" w:rsidRPr="00237857" w:rsidTr="003A577F"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Учебный год</w:t>
            </w:r>
          </w:p>
        </w:tc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мальчиков</w:t>
            </w:r>
          </w:p>
        </w:tc>
        <w:tc>
          <w:tcPr>
            <w:tcW w:w="3191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девочек</w:t>
            </w:r>
          </w:p>
        </w:tc>
      </w:tr>
      <w:tr w:rsidR="00237857" w:rsidRPr="00237857" w:rsidTr="003A577F"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2023-2024</w:t>
            </w:r>
          </w:p>
        </w:tc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40</w:t>
            </w:r>
          </w:p>
        </w:tc>
        <w:tc>
          <w:tcPr>
            <w:tcW w:w="3191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60</w:t>
            </w:r>
          </w:p>
        </w:tc>
      </w:tr>
      <w:tr w:rsidR="00237857" w:rsidRPr="00237857" w:rsidTr="003A577F"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2024-2025</w:t>
            </w:r>
          </w:p>
        </w:tc>
        <w:tc>
          <w:tcPr>
            <w:tcW w:w="319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  <w:lang w:val="en-US"/>
              </w:rPr>
            </w:pPr>
            <w:r w:rsidRPr="00237857">
              <w:rPr>
                <w:rFonts w:eastAsia="Calibri"/>
                <w:color w:val="00000A"/>
                <w:sz w:val="24"/>
                <w:lang w:val="en-US"/>
              </w:rPr>
              <w:t>40</w:t>
            </w:r>
          </w:p>
        </w:tc>
        <w:tc>
          <w:tcPr>
            <w:tcW w:w="3191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  <w:lang w:val="en-US"/>
              </w:rPr>
            </w:pPr>
            <w:r w:rsidRPr="00237857">
              <w:rPr>
                <w:rFonts w:eastAsia="Calibri"/>
                <w:color w:val="00000A"/>
                <w:sz w:val="24"/>
                <w:lang w:val="en-US"/>
              </w:rPr>
              <w:t>60</w:t>
            </w:r>
          </w:p>
        </w:tc>
      </w:tr>
    </w:tbl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Times New Roman"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Распределение детей по возрасту </w:t>
      </w: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1810"/>
        <w:gridCol w:w="2552"/>
        <w:gridCol w:w="2552"/>
        <w:gridCol w:w="2550"/>
      </w:tblGrid>
      <w:tr w:rsidR="00237857" w:rsidRPr="00237857" w:rsidTr="003A577F">
        <w:tc>
          <w:tcPr>
            <w:tcW w:w="1810" w:type="dxa"/>
            <w:vMerge w:val="restart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Учебный год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 xml:space="preserve">Возраст </w:t>
            </w:r>
          </w:p>
        </w:tc>
      </w:tr>
      <w:tr w:rsidR="00237857" w:rsidRPr="00237857" w:rsidTr="003A577F">
        <w:tc>
          <w:tcPr>
            <w:tcW w:w="1810" w:type="dxa"/>
            <w:vMerge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Times New Roman"/>
                <w:color w:val="00000A"/>
              </w:rPr>
            </w:pP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5-9 лет</w:t>
            </w: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10-14 лет</w:t>
            </w:r>
          </w:p>
        </w:tc>
        <w:tc>
          <w:tcPr>
            <w:tcW w:w="255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Times New Roman"/>
                <w:color w:val="00000A"/>
                <w:sz w:val="24"/>
              </w:rPr>
              <w:t>15-18 лет</w:t>
            </w:r>
          </w:p>
        </w:tc>
      </w:tr>
      <w:tr w:rsidR="00237857" w:rsidRPr="00237857" w:rsidTr="003A577F">
        <w:tc>
          <w:tcPr>
            <w:tcW w:w="1810" w:type="dxa"/>
            <w:shd w:val="clear" w:color="auto" w:fill="auto"/>
          </w:tcPr>
          <w:p w:rsidR="00237857" w:rsidRPr="00237857" w:rsidRDefault="00237857" w:rsidP="00237857">
            <w:pPr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496</w:t>
            </w: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445</w:t>
            </w:r>
          </w:p>
        </w:tc>
        <w:tc>
          <w:tcPr>
            <w:tcW w:w="255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</w:rPr>
            </w:pPr>
            <w:r w:rsidRPr="00237857">
              <w:rPr>
                <w:rFonts w:eastAsia="Calibri"/>
                <w:color w:val="00000A"/>
              </w:rPr>
              <w:t>216</w:t>
            </w:r>
          </w:p>
        </w:tc>
      </w:tr>
      <w:tr w:rsidR="00237857" w:rsidRPr="00237857" w:rsidTr="003A577F">
        <w:tc>
          <w:tcPr>
            <w:tcW w:w="1810" w:type="dxa"/>
            <w:shd w:val="clear" w:color="auto" w:fill="auto"/>
          </w:tcPr>
          <w:p w:rsidR="00237857" w:rsidRPr="00237857" w:rsidRDefault="00237857" w:rsidP="00237857">
            <w:pPr>
              <w:rPr>
                <w:rFonts w:eastAsia="Calibri"/>
                <w:color w:val="00000A"/>
                <w:sz w:val="24"/>
              </w:rPr>
            </w:pPr>
            <w:r w:rsidRPr="00237857">
              <w:rPr>
                <w:rFonts w:eastAsia="Calibri"/>
                <w:color w:val="00000A"/>
                <w:sz w:val="24"/>
              </w:rPr>
              <w:t>2024-2025</w:t>
            </w: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  <w:lang w:val="en-US"/>
              </w:rPr>
            </w:pPr>
            <w:r w:rsidRPr="00237857">
              <w:rPr>
                <w:rFonts w:eastAsia="Calibri"/>
                <w:color w:val="00000A"/>
                <w:sz w:val="24"/>
                <w:lang w:val="en-US"/>
              </w:rPr>
              <w:t>429</w:t>
            </w:r>
          </w:p>
        </w:tc>
        <w:tc>
          <w:tcPr>
            <w:tcW w:w="2552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sz w:val="24"/>
                <w:lang w:val="en-US"/>
              </w:rPr>
            </w:pPr>
            <w:r w:rsidRPr="00237857">
              <w:rPr>
                <w:rFonts w:eastAsia="Calibri"/>
                <w:color w:val="00000A"/>
                <w:sz w:val="24"/>
                <w:lang w:val="en-US"/>
              </w:rPr>
              <w:t>536</w:t>
            </w:r>
          </w:p>
        </w:tc>
        <w:tc>
          <w:tcPr>
            <w:tcW w:w="2550" w:type="dxa"/>
            <w:shd w:val="clear" w:color="auto" w:fill="auto"/>
          </w:tcPr>
          <w:p w:rsidR="00237857" w:rsidRPr="00237857" w:rsidRDefault="00237857" w:rsidP="00237857">
            <w:pPr>
              <w:ind w:firstLine="709"/>
              <w:jc w:val="center"/>
              <w:rPr>
                <w:rFonts w:eastAsia="Calibri"/>
                <w:color w:val="00000A"/>
                <w:lang w:val="en-US"/>
              </w:rPr>
            </w:pPr>
            <w:r w:rsidRPr="00237857">
              <w:rPr>
                <w:rFonts w:eastAsia="Calibri"/>
                <w:color w:val="00000A"/>
                <w:lang w:val="en-US"/>
              </w:rPr>
              <w:t>210</w:t>
            </w:r>
          </w:p>
        </w:tc>
      </w:tr>
    </w:tbl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highlight w:val="yellow"/>
          <w:lang w:eastAsia="ru-RU"/>
        </w:rPr>
      </w:pPr>
    </w:p>
    <w:p w:rsidR="00237857" w:rsidRPr="00237857" w:rsidRDefault="00237857" w:rsidP="00237857">
      <w:pPr>
        <w:spacing w:after="120" w:line="240" w:lineRule="auto"/>
        <w:ind w:left="284"/>
        <w:contextualSpacing/>
        <w:jc w:val="both"/>
        <w:rPr>
          <w:rFonts w:eastAsia="Times New Roman"/>
          <w:color w:val="00000A"/>
          <w:highlight w:val="yellow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  Учебный план ЦРТДЮ составлен на основании: </w:t>
      </w:r>
    </w:p>
    <w:p w:rsidR="00237857" w:rsidRPr="00237857" w:rsidRDefault="00237857" w:rsidP="00237857">
      <w:pPr>
        <w:spacing w:after="0" w:line="240" w:lineRule="auto"/>
        <w:ind w:left="360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Анализа социального заказа государства, родительской общественности, учащихся </w:t>
      </w:r>
      <w:proofErr w:type="spellStart"/>
      <w:r w:rsidRPr="00237857">
        <w:rPr>
          <w:rFonts w:eastAsia="Calibri" w:cs="Calibri"/>
          <w:color w:val="00000A"/>
          <w:szCs w:val="22"/>
        </w:rPr>
        <w:t>Грачевского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района;</w:t>
      </w:r>
    </w:p>
    <w:p w:rsidR="00237857" w:rsidRPr="00237857" w:rsidRDefault="00237857" w:rsidP="00237857">
      <w:pPr>
        <w:spacing w:after="0" w:line="240" w:lineRule="auto"/>
        <w:ind w:left="360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Методического и материально-технического обеспечения; </w:t>
      </w:r>
    </w:p>
    <w:p w:rsidR="00237857" w:rsidRPr="00237857" w:rsidRDefault="00237857" w:rsidP="00237857">
      <w:pPr>
        <w:spacing w:after="0" w:line="240" w:lineRule="auto"/>
        <w:ind w:left="360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Штатного расписания;</w:t>
      </w:r>
    </w:p>
    <w:p w:rsidR="00237857" w:rsidRPr="00237857" w:rsidRDefault="00237857" w:rsidP="00237857">
      <w:pPr>
        <w:spacing w:after="0" w:line="240" w:lineRule="auto"/>
        <w:ind w:left="360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Кадрового потенциала учреждения.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Calibri" w:cs="Calibri"/>
          <w:color w:val="00000A"/>
          <w:szCs w:val="22"/>
        </w:rPr>
        <w:t>Учебный план предусматривает реализацию дополнительных общеразвивающих программ в очном режиме. Учебный план Центра предусматривает организацию работы с учащимися по дополнительным общеобразовательным общеразвивающим программам в режиме 6-дневной учебной недели. Таким образом, учебные занятия с учащимися ЦРТДЮ проходят с понедельника по воскресенье, выходной суббота. Обучение детей производится в форме учебных занятий в одновозрастных и разновозрастных творческих объединениях, которые организуются ежегодно на основании интересов детей, потребностей семьи, образовательных учреждений. Каждый ребенок имеет право одновременно заниматься в нескольких объединениях, менять их. Численный состав объединения, количество занятий в неделю обусловлено направленностью дополнительной общеразвивающей программы и установленных санитарно-гигиенических норм. Расписание занятий объединений составлено администрацией ЦРТДЮ на основании проектов расписания, предоставленных педагогами с учетом пожеланий родителей (законных представителей), возрастных особенностей детей и установленных санитарно-гигиенических норм, для создания наиболее благоприятного режима труда и отдыха детей с учетом того, что занятия в ЦРТДЮ являются дополнительной нагрузкой к учебной работе в общеобразовательных школах.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Calibri" w:cs="Calibri"/>
          <w:color w:val="00000A"/>
          <w:szCs w:val="22"/>
        </w:rPr>
      </w:pPr>
      <w:r w:rsidRPr="00237857">
        <w:rPr>
          <w:rFonts w:eastAsia="Times New Roman"/>
          <w:i/>
          <w:color w:val="00000A"/>
          <w:szCs w:val="24"/>
          <w:lang w:eastAsia="ru-RU"/>
        </w:rPr>
        <w:t>Результативность образовательной деятельности МАУ ДО «Центр развития творчества детей и юношества» (кол-во дипломов и грамот победителей):</w:t>
      </w:r>
    </w:p>
    <w:p w:rsidR="00237857" w:rsidRPr="00237857" w:rsidRDefault="00237857" w:rsidP="00237857">
      <w:pPr>
        <w:spacing w:after="0" w:line="240" w:lineRule="auto"/>
        <w:rPr>
          <w:rFonts w:eastAsia="Times New Roman"/>
          <w:b/>
          <w:color w:val="00000A"/>
          <w:sz w:val="24"/>
          <w:szCs w:val="24"/>
          <w:lang w:eastAsia="ru-RU"/>
        </w:rPr>
      </w:pPr>
    </w:p>
    <w:p w:rsidR="00237857" w:rsidRPr="00237857" w:rsidRDefault="00237857" w:rsidP="00237857">
      <w:pPr>
        <w:spacing w:after="0" w:line="240" w:lineRule="auto"/>
        <w:rPr>
          <w:rFonts w:eastAsia="Times New Roman"/>
          <w:b/>
          <w:color w:val="00000A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003"/>
        <w:gridCol w:w="1132"/>
        <w:gridCol w:w="1143"/>
        <w:gridCol w:w="953"/>
        <w:gridCol w:w="1078"/>
        <w:gridCol w:w="1143"/>
        <w:gridCol w:w="938"/>
        <w:gridCol w:w="1064"/>
        <w:gridCol w:w="1116"/>
      </w:tblGrid>
      <w:tr w:rsidR="00237857" w:rsidRPr="00237857" w:rsidTr="003A577F">
        <w:tc>
          <w:tcPr>
            <w:tcW w:w="3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2022-2023</w:t>
            </w:r>
          </w:p>
        </w:tc>
        <w:tc>
          <w:tcPr>
            <w:tcW w:w="31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2024-2025</w:t>
            </w:r>
          </w:p>
        </w:tc>
      </w:tr>
      <w:tr w:rsidR="00237857" w:rsidRPr="00237857" w:rsidTr="003A577F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Район.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Област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Всеросс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Район.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Област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Всеросс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Район.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Област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Всеросс</w:t>
            </w:r>
            <w:proofErr w:type="spellEnd"/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237857" w:rsidRPr="00237857" w:rsidTr="003A577F">
        <w:trPr>
          <w:trHeight w:val="70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134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60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101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119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62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94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114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237857">
              <w:rPr>
                <w:rFonts w:eastAsia="Times New Roman" w:cs="Calibri"/>
                <w:color w:val="00000A"/>
                <w:lang w:eastAsia="ru-RU"/>
              </w:rPr>
              <w:t>112</w:t>
            </w:r>
          </w:p>
        </w:tc>
      </w:tr>
    </w:tbl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Times New Roman"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Calibri" w:cs="Calibri"/>
          <w:color w:val="00000A"/>
          <w:szCs w:val="22"/>
        </w:rPr>
      </w:pPr>
      <w:r w:rsidRPr="00237857">
        <w:rPr>
          <w:rFonts w:eastAsia="Times New Roman"/>
          <w:i/>
          <w:color w:val="00000A"/>
          <w:lang w:eastAsia="ru-RU"/>
        </w:rPr>
        <w:t>Результативность образовательного процесса МАУ ДО в областных, Международных и Всероссийских мероприятиях</w:t>
      </w:r>
    </w:p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Times New Roman"/>
          <w:color w:val="00000A"/>
          <w:lang w:eastAsia="ru-RU"/>
        </w:rPr>
      </w:pPr>
    </w:p>
    <w:tbl>
      <w:tblPr>
        <w:tblW w:w="9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094"/>
        <w:gridCol w:w="2551"/>
        <w:gridCol w:w="2410"/>
        <w:gridCol w:w="2551"/>
      </w:tblGrid>
      <w:tr w:rsidR="00237857" w:rsidRPr="00237857" w:rsidTr="003A577F">
        <w:trPr>
          <w:trHeight w:val="617"/>
        </w:trPr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34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4"/>
                <w:szCs w:val="24"/>
                <w:lang w:eastAsia="ru-RU"/>
              </w:rPr>
              <w:t>Диплом 2 степени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hanging="119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237857" w:rsidRPr="00237857" w:rsidTr="003A577F"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2022-2023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16</w:t>
            </w:r>
          </w:p>
        </w:tc>
      </w:tr>
      <w:tr w:rsidR="00237857" w:rsidRPr="00237857" w:rsidTr="003A577F">
        <w:trPr>
          <w:trHeight w:val="462"/>
        </w:trPr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17</w:t>
            </w:r>
          </w:p>
        </w:tc>
      </w:tr>
      <w:tr w:rsidR="00237857" w:rsidRPr="00237857" w:rsidTr="003A577F"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2024-2025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7857" w:rsidRPr="00237857" w:rsidRDefault="00237857" w:rsidP="00237857">
            <w:pPr>
              <w:spacing w:after="200" w:line="240" w:lineRule="auto"/>
              <w:ind w:firstLine="720"/>
              <w:jc w:val="center"/>
              <w:rPr>
                <w:rFonts w:eastAsia="Times New Roman"/>
                <w:bCs/>
                <w:color w:val="00000A"/>
                <w:szCs w:val="22"/>
                <w:lang w:eastAsia="ru-RU"/>
              </w:rPr>
            </w:pPr>
            <w:r w:rsidRPr="00237857">
              <w:rPr>
                <w:rFonts w:eastAsia="Times New Roman"/>
                <w:bCs/>
                <w:color w:val="00000A"/>
                <w:szCs w:val="22"/>
                <w:lang w:eastAsia="ru-RU"/>
              </w:rPr>
              <w:t>21</w:t>
            </w:r>
          </w:p>
        </w:tc>
      </w:tr>
    </w:tbl>
    <w:p w:rsidR="00237857" w:rsidRPr="00237857" w:rsidRDefault="00237857" w:rsidP="00237857">
      <w:pPr>
        <w:spacing w:after="0" w:line="240" w:lineRule="auto"/>
        <w:rPr>
          <w:rFonts w:eastAsia="Times New Roman"/>
          <w:i/>
          <w:color w:val="00000A"/>
          <w:szCs w:val="24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i/>
          <w:color w:val="00000A"/>
          <w:szCs w:val="24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i/>
          <w:color w:val="00000A"/>
          <w:szCs w:val="24"/>
          <w:lang w:eastAsia="ru-RU"/>
        </w:rPr>
      </w:pPr>
      <w:r w:rsidRPr="00237857">
        <w:rPr>
          <w:rFonts w:eastAsia="Times New Roman"/>
          <w:i/>
          <w:color w:val="00000A"/>
          <w:szCs w:val="24"/>
          <w:lang w:eastAsia="ru-RU"/>
        </w:rPr>
        <w:t>Количество детей, принявших участие в региональных и всероссийских конкурсах.</w:t>
      </w: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80"/>
        <w:gridCol w:w="2489"/>
        <w:gridCol w:w="2489"/>
        <w:gridCol w:w="2489"/>
      </w:tblGrid>
      <w:tr w:rsidR="00237857" w:rsidRPr="00237857" w:rsidTr="003A577F"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center"/>
              <w:rPr>
                <w:rFonts w:eastAsia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2024-2025</w:t>
            </w:r>
          </w:p>
        </w:tc>
      </w:tr>
      <w:tr w:rsidR="00237857" w:rsidRPr="00237857" w:rsidTr="003A577F"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В конкурсах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464</w:t>
            </w:r>
          </w:p>
        </w:tc>
      </w:tr>
      <w:tr w:rsidR="00237857" w:rsidRPr="00237857" w:rsidTr="003A577F">
        <w:trPr>
          <w:trHeight w:val="706"/>
        </w:trPr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 xml:space="preserve">В акциях 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736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>731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200" w:line="240" w:lineRule="auto"/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676</w:t>
            </w:r>
          </w:p>
        </w:tc>
      </w:tr>
    </w:tbl>
    <w:p w:rsidR="00237857" w:rsidRPr="00237857" w:rsidRDefault="00237857" w:rsidP="00237857">
      <w:pPr>
        <w:spacing w:after="0" w:line="240" w:lineRule="auto"/>
        <w:rPr>
          <w:rFonts w:eastAsia="Calibri" w:cs="Calibri"/>
          <w:i/>
          <w:color w:val="00000A"/>
          <w:szCs w:val="22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Calibri" w:cs="Calibri"/>
          <w:i/>
          <w:color w:val="00000A"/>
          <w:szCs w:val="22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Calibri" w:cs="Calibri"/>
          <w:i/>
          <w:color w:val="00000A"/>
          <w:szCs w:val="22"/>
        </w:rPr>
      </w:pPr>
      <w:r w:rsidRPr="00237857">
        <w:rPr>
          <w:rFonts w:eastAsia="Calibri" w:cs="Calibri"/>
          <w:i/>
          <w:color w:val="00000A"/>
          <w:szCs w:val="22"/>
        </w:rPr>
        <w:t>Работа коллектива по направлениям.</w:t>
      </w:r>
    </w:p>
    <w:p w:rsidR="00237857" w:rsidRPr="00237857" w:rsidRDefault="00237857" w:rsidP="00237857">
      <w:pPr>
        <w:spacing w:after="0" w:line="240" w:lineRule="auto"/>
        <w:rPr>
          <w:rFonts w:eastAsia="Calibri" w:cs="Calibri"/>
          <w:i/>
          <w:color w:val="00000A"/>
          <w:szCs w:val="22"/>
        </w:rPr>
      </w:pPr>
      <w:r w:rsidRPr="00237857">
        <w:rPr>
          <w:rFonts w:eastAsia="Calibri" w:cs="Calibri"/>
          <w:i/>
          <w:color w:val="00000A"/>
          <w:szCs w:val="22"/>
        </w:rPr>
        <w:t>Художественное направление.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Calibri"/>
          <w:color w:val="00000A"/>
          <w:lang w:bidi="en-US"/>
        </w:rPr>
        <w:t xml:space="preserve">     </w:t>
      </w:r>
      <w:r w:rsidRPr="00237857">
        <w:rPr>
          <w:rFonts w:eastAsia="Times New Roman"/>
          <w:color w:val="00000A"/>
          <w:lang w:eastAsia="ru-RU"/>
        </w:rPr>
        <w:t xml:space="preserve">В данном направлении имеются два объединения </w:t>
      </w:r>
      <w:proofErr w:type="gramStart"/>
      <w:r w:rsidRPr="00237857">
        <w:rPr>
          <w:rFonts w:eastAsia="Times New Roman"/>
          <w:color w:val="00000A"/>
          <w:lang w:eastAsia="ru-RU"/>
        </w:rPr>
        <w:t>со  званием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 «Образцовый детский коллектив Оренбургской области» - это «Феерия», руководитель </w:t>
      </w:r>
      <w:proofErr w:type="spellStart"/>
      <w:r w:rsidRPr="00237857">
        <w:rPr>
          <w:rFonts w:eastAsia="Times New Roman"/>
          <w:color w:val="00000A"/>
          <w:lang w:eastAsia="ru-RU"/>
        </w:rPr>
        <w:t>Сучатов</w:t>
      </w:r>
      <w:proofErr w:type="spellEnd"/>
      <w:r w:rsidRPr="00237857">
        <w:rPr>
          <w:rFonts w:eastAsia="Times New Roman"/>
          <w:color w:val="00000A"/>
          <w:lang w:eastAsia="ru-RU"/>
        </w:rPr>
        <w:t xml:space="preserve"> Григорий Валентинович и «Разноцветная палитра», руководитель Кравчук Ольга Юрьевна. В 2024 году объединение «Разноцветная </w:t>
      </w:r>
      <w:proofErr w:type="gramStart"/>
      <w:r w:rsidRPr="00237857">
        <w:rPr>
          <w:rFonts w:eastAsia="Times New Roman"/>
          <w:color w:val="00000A"/>
          <w:lang w:eastAsia="ru-RU"/>
        </w:rPr>
        <w:t>палитра»  подтвердило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свое звание «Образцовый детский коллектив».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bCs/>
          <w:color w:val="00000A"/>
          <w:szCs w:val="22"/>
          <w:lang w:bidi="en-US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 xml:space="preserve">     В данном направлении работало 34 кружка, в них занималось 647 </w:t>
      </w:r>
      <w:proofErr w:type="gramStart"/>
      <w:r w:rsidRPr="00237857">
        <w:rPr>
          <w:rFonts w:eastAsia="Times New Roman"/>
          <w:bCs/>
          <w:color w:val="000000"/>
          <w:szCs w:val="24"/>
          <w:lang w:eastAsia="ru-RU"/>
        </w:rPr>
        <w:t xml:space="preserve">учащихся  </w:t>
      </w:r>
      <w:proofErr w:type="spellStart"/>
      <w:r w:rsidRPr="00237857">
        <w:rPr>
          <w:rFonts w:eastAsia="Times New Roman"/>
          <w:bCs/>
          <w:color w:val="000000"/>
          <w:szCs w:val="24"/>
          <w:lang w:eastAsia="ru-RU"/>
        </w:rPr>
        <w:t>Грачевского</w:t>
      </w:r>
      <w:proofErr w:type="spellEnd"/>
      <w:proofErr w:type="gramEnd"/>
      <w:r w:rsidRPr="00237857">
        <w:rPr>
          <w:rFonts w:eastAsia="Times New Roman"/>
          <w:bCs/>
          <w:color w:val="000000"/>
          <w:szCs w:val="24"/>
          <w:lang w:eastAsia="ru-RU"/>
        </w:rPr>
        <w:t xml:space="preserve"> района. Муниципальный этап декоративно-прикладного конкурса «Мастера и подмастерья», который направлен на совершенствование профессионального мастерства педагогов и учащихся в области декоративно-прикладного творчества. В этом году на конкурс предоставлено 15 работ. На областном конкурсе приняли участие две работы, работа педагога </w:t>
      </w:r>
      <w:proofErr w:type="spellStart"/>
      <w:r w:rsidRPr="00237857">
        <w:rPr>
          <w:rFonts w:eastAsia="Times New Roman"/>
          <w:bCs/>
          <w:color w:val="000000"/>
          <w:szCs w:val="24"/>
          <w:lang w:eastAsia="ru-RU"/>
        </w:rPr>
        <w:t>Л.А.Сидоровой</w:t>
      </w:r>
      <w:proofErr w:type="spellEnd"/>
      <w:r w:rsidRPr="00237857">
        <w:rPr>
          <w:rFonts w:eastAsia="Times New Roman"/>
          <w:bCs/>
          <w:color w:val="000000"/>
          <w:szCs w:val="24"/>
          <w:lang w:eastAsia="ru-RU"/>
        </w:rPr>
        <w:t xml:space="preserve"> и работа учащейся из объединения «Лепка» Аверкиевой Марии.  На муниципальном этапе конкурса детского рисунка «Мастера волшебной кисти» юным конкурсантам была дана возможность проявить свои таланты в изобразительном творчестве и получить оценку профессионального </w:t>
      </w:r>
      <w:r w:rsidRPr="00237857"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жюри. На конкурс представлено 9 работ, 8 из них стали призёрами.  На областном этапе одноименного конкурса: </w:t>
      </w:r>
      <w:r w:rsidRPr="00237857">
        <w:rPr>
          <w:rFonts w:eastAsia="Calibri"/>
          <w:szCs w:val="24"/>
          <w:lang w:bidi="en-US"/>
        </w:rPr>
        <w:t xml:space="preserve">Диплом 1 степени- Горпинченко Александра, Горпинченко Павел, Мезенцева Вероника, Данилова Елизавета, Диплом 2 степени – Аверкиева Мария. На </w:t>
      </w:r>
      <w:r w:rsidRPr="00237857">
        <w:rPr>
          <w:rFonts w:eastAsia="Calibri"/>
          <w:color w:val="00000A"/>
          <w:lang w:bidi="en-US"/>
        </w:rPr>
        <w:t xml:space="preserve">региональном конкурсе рисунков «Слава солдату, мир на земле» - Дипломом 1 степени награждена – Аверкиева Мария. Образцовое детское объединение «Разноцветная палитра» принимало участие в </w:t>
      </w:r>
      <w:proofErr w:type="gramStart"/>
      <w:r w:rsidRPr="00237857">
        <w:rPr>
          <w:rFonts w:eastAsia="Calibri"/>
          <w:color w:val="00000A"/>
          <w:lang w:bidi="en-US"/>
        </w:rPr>
        <w:t>конкурсах  изобразительного</w:t>
      </w:r>
      <w:proofErr w:type="gramEnd"/>
      <w:r w:rsidRPr="00237857">
        <w:rPr>
          <w:rFonts w:eastAsia="Calibri"/>
          <w:color w:val="00000A"/>
          <w:lang w:bidi="en-US"/>
        </w:rPr>
        <w:t xml:space="preserve"> искусства  разного уровня и получили награды: о</w:t>
      </w:r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бластной конкурс изобразительного творчества «Я мир раскрашу акварелью» Диплом 1 степени –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Близнецова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Дарья,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Сырякова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Вероника,  Диплом 2 степени – Дронова Виктория. В областном конкурсе детского и юношеского творчества «Базовые национальные ценности» награждены: в номинации «рисунок» Диплом 1 степени - Мезенцева Вероника,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Абузарова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Анастасия, Горпинченко Александра,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Гаврилкина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Виктория,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Савилова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Кристина, Филатова Анна. На Всероссийском конкурсе детского и юношеского творчества «Базовые национальные ценности»!  следующие награды: Диплом 1 степени – Мезенцева Вероника,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Савилова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Кристина, Диплом 2 степени -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Гаврилкина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Виктория, Горпинченко Александра, Диплом 3 степени - Филатова Анна,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Абузарова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Анастасия,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Бурашева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</w:t>
      </w:r>
      <w:proofErr w:type="spellStart"/>
      <w:proofErr w:type="gramStart"/>
      <w:r w:rsidRPr="00237857">
        <w:rPr>
          <w:rFonts w:eastAsia="Calibri" w:cs="Calibri"/>
          <w:bCs/>
          <w:color w:val="00000A"/>
          <w:szCs w:val="22"/>
          <w:lang w:bidi="en-US"/>
        </w:rPr>
        <w:t>Дарина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,  </w:t>
      </w:r>
      <w:r w:rsidRPr="00237857">
        <w:rPr>
          <w:rFonts w:eastAsia="Calibri"/>
          <w:szCs w:val="24"/>
          <w:lang w:bidi="en-US"/>
        </w:rPr>
        <w:t>В</w:t>
      </w:r>
      <w:proofErr w:type="gramEnd"/>
      <w:r w:rsidRPr="00237857">
        <w:rPr>
          <w:rFonts w:eastAsia="Calibri"/>
          <w:szCs w:val="24"/>
          <w:lang w:bidi="en-US"/>
        </w:rPr>
        <w:t xml:space="preserve"> VII Межрегиональном  конкурсе творческих работ Российско-Казахстанской акции «Бассейну Урала – чистые берега и добрососедство» - Диплом 1 степени у Близнецовой Дарьи.</w:t>
      </w:r>
      <w:r w:rsidRPr="00237857">
        <w:rPr>
          <w:rFonts w:eastAsia="Calibri" w:cs="Calibri"/>
          <w:color w:val="00000A"/>
          <w:szCs w:val="22"/>
        </w:rPr>
        <w:t xml:space="preserve"> </w:t>
      </w:r>
      <w:r w:rsidRPr="00237857">
        <w:rPr>
          <w:rFonts w:eastAsia="Calibri"/>
          <w:szCs w:val="24"/>
          <w:lang w:bidi="en-US"/>
        </w:rPr>
        <w:t xml:space="preserve">В областном конкурсе детских рисунков «Иллюстрация к </w:t>
      </w:r>
      <w:proofErr w:type="gramStart"/>
      <w:r w:rsidRPr="00237857">
        <w:rPr>
          <w:rFonts w:eastAsia="Calibri"/>
          <w:szCs w:val="24"/>
          <w:lang w:bidi="en-US"/>
        </w:rPr>
        <w:t xml:space="preserve">сказке»  </w:t>
      </w:r>
      <w:proofErr w:type="spellStart"/>
      <w:r w:rsidRPr="00237857">
        <w:rPr>
          <w:rFonts w:eastAsia="Calibri"/>
          <w:szCs w:val="24"/>
          <w:lang w:bidi="en-US"/>
        </w:rPr>
        <w:t>В.Бианки</w:t>
      </w:r>
      <w:proofErr w:type="spellEnd"/>
      <w:proofErr w:type="gramEnd"/>
      <w:r w:rsidRPr="00237857">
        <w:rPr>
          <w:rFonts w:eastAsia="Calibri"/>
          <w:szCs w:val="24"/>
          <w:lang w:bidi="en-US"/>
        </w:rPr>
        <w:t xml:space="preserve"> Диплом 1степени: </w:t>
      </w:r>
      <w:proofErr w:type="spellStart"/>
      <w:r w:rsidRPr="00237857">
        <w:rPr>
          <w:rFonts w:eastAsia="Calibri"/>
          <w:szCs w:val="24"/>
          <w:lang w:bidi="en-US"/>
        </w:rPr>
        <w:t>Сырякова</w:t>
      </w:r>
      <w:proofErr w:type="spellEnd"/>
      <w:r w:rsidRPr="00237857">
        <w:rPr>
          <w:rFonts w:eastAsia="Calibri"/>
          <w:szCs w:val="24"/>
          <w:lang w:bidi="en-US"/>
        </w:rPr>
        <w:t xml:space="preserve"> Ксения, Чернова Екатерина, </w:t>
      </w:r>
      <w:proofErr w:type="spellStart"/>
      <w:r w:rsidRPr="00237857">
        <w:rPr>
          <w:rFonts w:eastAsia="Calibri"/>
          <w:szCs w:val="24"/>
          <w:lang w:bidi="en-US"/>
        </w:rPr>
        <w:t>Зубаровская</w:t>
      </w:r>
      <w:proofErr w:type="spellEnd"/>
      <w:r w:rsidRPr="00237857">
        <w:rPr>
          <w:rFonts w:eastAsia="Calibri"/>
          <w:szCs w:val="24"/>
          <w:lang w:bidi="en-US"/>
        </w:rPr>
        <w:t xml:space="preserve"> Ева, Диплом 2 степени - Жилин Максим, Диплом 3степени - Богомолова Варвара.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В Международном конкурсе детского творчества «Красота Божьего мира» </w:t>
      </w:r>
      <w:proofErr w:type="gramStart"/>
      <w:r w:rsidRPr="00237857">
        <w:rPr>
          <w:rFonts w:eastAsia="Calibri" w:cs="Calibri"/>
          <w:bCs/>
          <w:color w:val="00000A"/>
          <w:szCs w:val="22"/>
          <w:lang w:bidi="en-US"/>
        </w:rPr>
        <w:t>обладателем  Диплома</w:t>
      </w:r>
      <w:proofErr w:type="gram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1 степени стала </w:t>
      </w:r>
      <w:r w:rsidRPr="00237857">
        <w:rPr>
          <w:rFonts w:eastAsia="Calibri"/>
          <w:szCs w:val="24"/>
          <w:lang w:bidi="en-US"/>
        </w:rPr>
        <w:t>Наумова Анна</w:t>
      </w:r>
      <w:r w:rsidRPr="00237857">
        <w:rPr>
          <w:rFonts w:eastAsia="Calibri" w:cs="Calibri"/>
          <w:bCs/>
          <w:color w:val="00000A"/>
          <w:szCs w:val="22"/>
          <w:lang w:bidi="en-US"/>
        </w:rPr>
        <w:t>.  Всероссийский конкурс рисунка и прикладного творчества «Волшебница зима-</w:t>
      </w:r>
      <w:proofErr w:type="gramStart"/>
      <w:r w:rsidRPr="00237857">
        <w:rPr>
          <w:rFonts w:eastAsia="Calibri" w:cs="Calibri"/>
          <w:bCs/>
          <w:color w:val="00000A"/>
          <w:szCs w:val="22"/>
          <w:lang w:bidi="en-US"/>
        </w:rPr>
        <w:t>2025»-</w:t>
      </w:r>
      <w:proofErr w:type="gram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Диплом 3 степени  по РФ - Агишева Алиса, Диплом 1 степени  по Приволжскому федеральному округу -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Абузарова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Анастасия, Диплом 1 степени по Оренбургской области –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Сырякова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 Алёна.</w:t>
      </w:r>
      <w:r w:rsidRPr="00237857">
        <w:rPr>
          <w:rFonts w:eastAsia="Calibri" w:cs="Calibri"/>
          <w:color w:val="00000A"/>
          <w:szCs w:val="22"/>
        </w:rPr>
        <w:t xml:space="preserve"> </w:t>
      </w:r>
      <w:r w:rsidRPr="00237857">
        <w:rPr>
          <w:rFonts w:eastAsia="Calibri" w:cs="Calibri"/>
          <w:bCs/>
          <w:color w:val="00000A"/>
          <w:szCs w:val="22"/>
          <w:lang w:bidi="en-US"/>
        </w:rPr>
        <w:t>Всероссийский детско- юношеский конкурс рисунка и прикладного творчества «Блокада Ленинграда в ВОВ 1941-45 годов» - Диплом 2 степени – Горпинченко Павел.</w:t>
      </w:r>
      <w:r w:rsidRPr="00237857">
        <w:rPr>
          <w:rFonts w:eastAsia="Calibri" w:cs="Calibri"/>
          <w:color w:val="00000A"/>
          <w:szCs w:val="22"/>
        </w:rPr>
        <w:t xml:space="preserve"> В </w:t>
      </w:r>
      <w:proofErr w:type="gramStart"/>
      <w:r w:rsidRPr="00237857">
        <w:rPr>
          <w:rFonts w:eastAsia="Calibri" w:cs="Calibri"/>
          <w:color w:val="00000A"/>
          <w:szCs w:val="22"/>
        </w:rPr>
        <w:t>региональном  конкурсе</w:t>
      </w:r>
      <w:proofErr w:type="gramEnd"/>
      <w:r w:rsidRPr="00237857">
        <w:rPr>
          <w:rFonts w:eastAsia="Calibri" w:cs="Calibri"/>
          <w:color w:val="00000A"/>
          <w:szCs w:val="22"/>
        </w:rPr>
        <w:t xml:space="preserve"> «Если быть, то быть первым» от Центра выявления и поддержки одарённых детей «Гагарин» награждены: Дипломом 1 степени - </w:t>
      </w:r>
      <w:proofErr w:type="spellStart"/>
      <w:r w:rsidRPr="00237857">
        <w:rPr>
          <w:rFonts w:eastAsia="Calibri" w:cs="Calibri"/>
          <w:color w:val="00000A"/>
          <w:szCs w:val="22"/>
        </w:rPr>
        <w:t>Горпиченко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Александра, Дипломом 2 степени – Булгакова Вероника.  </w:t>
      </w:r>
      <w:r w:rsidRPr="00237857">
        <w:rPr>
          <w:rFonts w:ascii="Segoe UI Symbol" w:eastAsia="Calibri" w:hAnsi="Segoe UI Symbol" w:cs="Segoe UI Symbol"/>
          <w:color w:val="00000A"/>
          <w:szCs w:val="22"/>
        </w:rPr>
        <w:t>⠀</w:t>
      </w:r>
      <w:r w:rsidRPr="00237857">
        <w:rPr>
          <w:rFonts w:eastAsia="Calibri" w:cs="Calibri"/>
          <w:color w:val="00000A"/>
          <w:szCs w:val="22"/>
        </w:rPr>
        <w:t xml:space="preserve">В </w:t>
      </w:r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областном конкурсе декоративно-прикладного творчества "Георгиевская ленточка"! победителями стали: Диплом 1 степени - Аверкиева Мария, Диплом 2 степени -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Берлогина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Евгения, Диплом 3 степени - Чернова Александра и Зотова Екатерина.</w:t>
      </w:r>
      <w:r w:rsidRPr="00237857">
        <w:rPr>
          <w:rFonts w:eastAsia="Calibri" w:cs="Calibri"/>
          <w:color w:val="00000A"/>
          <w:szCs w:val="22"/>
        </w:rPr>
        <w:t xml:space="preserve"> На </w:t>
      </w:r>
      <w:r w:rsidRPr="00237857">
        <w:rPr>
          <w:rFonts w:eastAsia="Calibri" w:cs="Calibri"/>
          <w:bCs/>
          <w:color w:val="00000A"/>
          <w:szCs w:val="22"/>
          <w:lang w:bidi="en-US"/>
        </w:rPr>
        <w:t>Всероссийском конкурсе изобразительного творчества «Память поколений» Лауреатом 2 степени стала Аверкиева Виктория.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bCs/>
          <w:color w:val="00000A"/>
          <w:szCs w:val="22"/>
          <w:lang w:bidi="en-US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 xml:space="preserve">     Традиционно прошел районный конкурс детского рисунка для детей дошкольного возраста «Пусть всегда будет солнце», целью конкурса является</w:t>
      </w:r>
      <w:r w:rsidRPr="00237857">
        <w:rPr>
          <w:rFonts w:eastAsia="Times New Roman"/>
          <w:bCs/>
          <w:iCs/>
          <w:color w:val="000000"/>
          <w:szCs w:val="24"/>
          <w:lang w:eastAsia="ru-RU"/>
        </w:rPr>
        <w:t xml:space="preserve"> выявление и поддержка одарённых детей. Всего </w:t>
      </w:r>
      <w:proofErr w:type="gramStart"/>
      <w:r w:rsidRPr="00237857">
        <w:rPr>
          <w:rFonts w:eastAsia="Times New Roman"/>
          <w:bCs/>
          <w:iCs/>
          <w:color w:val="000000"/>
          <w:szCs w:val="24"/>
          <w:lang w:eastAsia="ru-RU"/>
        </w:rPr>
        <w:t>поступило  16</w:t>
      </w:r>
      <w:proofErr w:type="gramEnd"/>
      <w:r w:rsidRPr="00237857">
        <w:rPr>
          <w:rFonts w:eastAsia="Times New Roman"/>
          <w:bCs/>
          <w:iCs/>
          <w:color w:val="000000"/>
          <w:szCs w:val="24"/>
          <w:lang w:eastAsia="ru-RU"/>
        </w:rPr>
        <w:t xml:space="preserve"> работ в традиционных и нетрадиционных техниках, 5 работ стали победителями в разных номинациях.</w:t>
      </w:r>
      <w:r w:rsidRPr="00237857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  <w:lang w:bidi="en-US"/>
        </w:rPr>
      </w:pPr>
      <w:r w:rsidRPr="00237857">
        <w:rPr>
          <w:rFonts w:eastAsia="Calibri"/>
          <w:color w:val="00000A"/>
          <w:lang w:bidi="en-US"/>
        </w:rPr>
        <w:lastRenderedPageBreak/>
        <w:t xml:space="preserve">     Образцовый х</w:t>
      </w:r>
      <w:r w:rsidRPr="00237857">
        <w:rPr>
          <w:rFonts w:eastAsia="Calibri" w:cs="Calibri"/>
          <w:color w:val="00000A"/>
          <w:szCs w:val="22"/>
        </w:rPr>
        <w:t xml:space="preserve">ореографический ансамбль «Феерия», руководитель </w:t>
      </w:r>
      <w:proofErr w:type="spellStart"/>
      <w:r w:rsidRPr="00237857">
        <w:rPr>
          <w:rFonts w:eastAsia="Calibri" w:cs="Calibri"/>
          <w:color w:val="00000A"/>
          <w:szCs w:val="22"/>
        </w:rPr>
        <w:t>Сучатов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Григорий Валентинович н</w:t>
      </w:r>
      <w:r w:rsidRPr="00237857">
        <w:rPr>
          <w:rFonts w:eastAsia="Calibri" w:cs="Calibri"/>
          <w:color w:val="00000A"/>
          <w:szCs w:val="22"/>
          <w:lang w:bidi="en-US"/>
        </w:rPr>
        <w:t xml:space="preserve">а зональном этапе Евразийского фестиваля творчества «Студенческая весна на Николаевской» Лауреаты 1 степени – коллектив «Феерия» /старшая группа/, Лауреаты 2 степени – коллектив «Феерия» /средняя группа/. Фестиваль "Обильный край 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благословенный</w:t>
      </w:r>
      <w:proofErr w:type="gramStart"/>
      <w:r w:rsidRPr="00237857">
        <w:rPr>
          <w:rFonts w:eastAsia="Calibri" w:cs="Calibri"/>
          <w:color w:val="00000A"/>
          <w:szCs w:val="22"/>
          <w:lang w:bidi="en-US"/>
        </w:rPr>
        <w:t>"!Салют</w:t>
      </w:r>
      <w:proofErr w:type="spellEnd"/>
      <w:proofErr w:type="gramEnd"/>
      <w:r w:rsidRPr="00237857">
        <w:rPr>
          <w:rFonts w:eastAsia="Calibri" w:cs="Calibri"/>
          <w:color w:val="00000A"/>
          <w:szCs w:val="22"/>
          <w:lang w:bidi="en-US"/>
        </w:rPr>
        <w:t xml:space="preserve"> Победы! – Лауреаты (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стар.гр</w:t>
      </w:r>
      <w:proofErr w:type="spellEnd"/>
      <w:r w:rsidRPr="00237857">
        <w:rPr>
          <w:rFonts w:eastAsia="Calibri" w:cs="Calibri"/>
          <w:color w:val="00000A"/>
          <w:szCs w:val="22"/>
          <w:lang w:bidi="en-US"/>
        </w:rPr>
        <w:t xml:space="preserve">). На Международном конкурсе-фестивале детского и юношеского творчества «Шаг к </w:t>
      </w:r>
      <w:proofErr w:type="gramStart"/>
      <w:r w:rsidRPr="00237857">
        <w:rPr>
          <w:rFonts w:eastAsia="Calibri" w:cs="Calibri"/>
          <w:color w:val="00000A"/>
          <w:szCs w:val="22"/>
          <w:lang w:bidi="en-US"/>
        </w:rPr>
        <w:t>мечте»  г.</w:t>
      </w:r>
      <w:proofErr w:type="gramEnd"/>
      <w:r w:rsidRPr="00237857">
        <w:rPr>
          <w:rFonts w:eastAsia="Calibri" w:cs="Calibri"/>
          <w:color w:val="00000A"/>
          <w:szCs w:val="22"/>
          <w:lang w:bidi="en-US"/>
        </w:rPr>
        <w:t xml:space="preserve"> Волгоград ансамбль получил награды: Диплом «Гран-при» и 3 Диплома Лауреатов 1 степени – (младшая, средняя и  старшая группы).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color w:val="00000A"/>
          <w:szCs w:val="22"/>
          <w:lang w:bidi="en-US"/>
        </w:rPr>
      </w:pPr>
      <w:r w:rsidRPr="00237857">
        <w:rPr>
          <w:rFonts w:eastAsia="Calibri" w:cs="Calibri"/>
          <w:color w:val="00000A"/>
          <w:szCs w:val="22"/>
          <w:lang w:bidi="en-US"/>
        </w:rPr>
        <w:t xml:space="preserve">        Группа «Импульс» (ЦРТДЮ, руководитель Дикань А.Г.) выступила на Международном фестивале-конкурсе детского и юношеского творчества «Шелковый путь» и стала </w:t>
      </w:r>
      <w:proofErr w:type="gramStart"/>
      <w:r w:rsidRPr="00237857">
        <w:rPr>
          <w:rFonts w:eastAsia="Calibri" w:cs="Calibri"/>
          <w:color w:val="00000A"/>
          <w:szCs w:val="22"/>
          <w:lang w:bidi="en-US"/>
        </w:rPr>
        <w:t>обладателем  Диплома</w:t>
      </w:r>
      <w:proofErr w:type="gramEnd"/>
      <w:r w:rsidRPr="00237857">
        <w:rPr>
          <w:rFonts w:eastAsia="Calibri" w:cs="Calibri"/>
          <w:color w:val="00000A"/>
          <w:szCs w:val="22"/>
          <w:lang w:bidi="en-US"/>
        </w:rPr>
        <w:t xml:space="preserve"> 3 степени.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color w:val="00000A"/>
          <w:szCs w:val="22"/>
          <w:lang w:bidi="en-US"/>
        </w:rPr>
      </w:pPr>
      <w:r w:rsidRPr="00237857">
        <w:rPr>
          <w:rFonts w:eastAsia="Calibri" w:cs="Calibri"/>
          <w:color w:val="00000A"/>
          <w:szCs w:val="22"/>
          <w:lang w:bidi="en-US"/>
        </w:rPr>
        <w:t xml:space="preserve">      Детская чувашская группа «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Шурãмпуҫ</w:t>
      </w:r>
      <w:proofErr w:type="spellEnd"/>
      <w:r w:rsidRPr="00237857">
        <w:rPr>
          <w:rFonts w:eastAsia="Calibri" w:cs="Calibri"/>
          <w:color w:val="00000A"/>
          <w:szCs w:val="22"/>
          <w:lang w:bidi="en-US"/>
        </w:rPr>
        <w:t xml:space="preserve">» (рук-ль 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Клочкова</w:t>
      </w:r>
      <w:proofErr w:type="spellEnd"/>
      <w:r w:rsidRPr="00237857">
        <w:rPr>
          <w:rFonts w:eastAsia="Calibri" w:cs="Calibri"/>
          <w:color w:val="00000A"/>
          <w:szCs w:val="22"/>
          <w:lang w:bidi="en-US"/>
        </w:rPr>
        <w:t xml:space="preserve"> И.Ю.) из МБОУ «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Верхнеигнашкинская</w:t>
      </w:r>
      <w:proofErr w:type="spellEnd"/>
      <w:r w:rsidRPr="00237857">
        <w:rPr>
          <w:rFonts w:eastAsia="Calibri" w:cs="Calibri"/>
          <w:color w:val="00000A"/>
          <w:szCs w:val="22"/>
          <w:lang w:bidi="en-US"/>
        </w:rPr>
        <w:t xml:space="preserve"> СОШ» приняли </w:t>
      </w:r>
      <w:proofErr w:type="gramStart"/>
      <w:r w:rsidRPr="00237857">
        <w:rPr>
          <w:rFonts w:eastAsia="Calibri" w:cs="Calibri"/>
          <w:color w:val="00000A"/>
          <w:szCs w:val="22"/>
          <w:lang w:bidi="en-US"/>
        </w:rPr>
        <w:t>участие  в</w:t>
      </w:r>
      <w:proofErr w:type="gramEnd"/>
      <w:r w:rsidRPr="00237857">
        <w:rPr>
          <w:rFonts w:eastAsia="Calibri" w:cs="Calibri"/>
          <w:color w:val="00000A"/>
          <w:szCs w:val="22"/>
          <w:lang w:bidi="en-US"/>
        </w:rPr>
        <w:t xml:space="preserve"> XXVI областном чувашском национальном празднике "</w:t>
      </w:r>
      <w:proofErr w:type="spellStart"/>
      <w:r w:rsidRPr="00237857">
        <w:rPr>
          <w:rFonts w:eastAsia="Calibri" w:cs="Calibri"/>
          <w:color w:val="00000A"/>
          <w:szCs w:val="22"/>
          <w:lang w:bidi="en-US"/>
        </w:rPr>
        <w:t>Акатуй</w:t>
      </w:r>
      <w:proofErr w:type="spellEnd"/>
      <w:r w:rsidRPr="00237857">
        <w:rPr>
          <w:rFonts w:eastAsia="Calibri" w:cs="Calibri"/>
          <w:color w:val="00000A"/>
          <w:szCs w:val="22"/>
          <w:lang w:bidi="en-US"/>
        </w:rPr>
        <w:t>" Самарская область и стали обладателями Диплома 1 степени. Эта же группа в областном фестивале народного творчества «Салют Победы» посвящённый 80-летию Победы награждена Дипломом за отражение культурных традиций. Они же награждены Дипломом 1 степени на XXIX областном детском фольклорно-этнографическом фестивале «Радуга-2025».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237857">
        <w:rPr>
          <w:rFonts w:eastAsia="Calibri" w:cs="Calibri"/>
          <w:color w:val="00000A"/>
          <w:szCs w:val="22"/>
        </w:rPr>
        <w:t xml:space="preserve">      Традиционно прошел</w:t>
      </w:r>
      <w:r w:rsidRPr="00237857">
        <w:rPr>
          <w:rFonts w:eastAsia="Calibri"/>
          <w:color w:val="00000A"/>
          <w:lang w:bidi="en-US"/>
        </w:rPr>
        <w:t xml:space="preserve"> конкурс-</w:t>
      </w:r>
      <w:proofErr w:type="gramStart"/>
      <w:r w:rsidRPr="00237857">
        <w:rPr>
          <w:rFonts w:eastAsia="Calibri"/>
          <w:color w:val="00000A"/>
          <w:lang w:bidi="en-US"/>
        </w:rPr>
        <w:t>фестиваль  военно</w:t>
      </w:r>
      <w:proofErr w:type="gramEnd"/>
      <w:r w:rsidRPr="00237857">
        <w:rPr>
          <w:rFonts w:eastAsia="Calibri"/>
          <w:color w:val="00000A"/>
          <w:lang w:bidi="en-US"/>
        </w:rPr>
        <w:t>-патриотической песни «</w:t>
      </w:r>
      <w:proofErr w:type="spellStart"/>
      <w:r w:rsidRPr="00237857">
        <w:rPr>
          <w:rFonts w:eastAsia="Calibri"/>
          <w:color w:val="00000A"/>
          <w:lang w:bidi="en-US"/>
        </w:rPr>
        <w:t>Долг.Честь.Родина</w:t>
      </w:r>
      <w:proofErr w:type="spellEnd"/>
      <w:r w:rsidRPr="00237857">
        <w:rPr>
          <w:rFonts w:eastAsia="Calibri"/>
          <w:color w:val="00000A"/>
          <w:lang w:bidi="en-US"/>
        </w:rPr>
        <w:t>», в котором приняли участие 7 образовательных учреждений, ЦРТДЮ  (134 человека).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 w:val="36"/>
          <w:szCs w:val="22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 xml:space="preserve">       В мае прошли муниципальные этапы областных конкурсов «Малахитовая шкатулка» (приняли участие 92 человек), «</w:t>
      </w:r>
      <w:proofErr w:type="spellStart"/>
      <w:r w:rsidRPr="00237857">
        <w:rPr>
          <w:rFonts w:eastAsia="Times New Roman"/>
          <w:bCs/>
          <w:color w:val="000000"/>
          <w:szCs w:val="24"/>
          <w:lang w:eastAsia="ru-RU"/>
        </w:rPr>
        <w:t>Талант.Музыка.Дети</w:t>
      </w:r>
      <w:proofErr w:type="spellEnd"/>
      <w:r w:rsidRPr="00237857">
        <w:rPr>
          <w:rFonts w:eastAsia="Times New Roman"/>
          <w:bCs/>
          <w:color w:val="000000"/>
          <w:szCs w:val="24"/>
          <w:lang w:eastAsia="ru-RU"/>
        </w:rPr>
        <w:t>» (приняли участие 134 человека), «</w:t>
      </w:r>
      <w:proofErr w:type="spellStart"/>
      <w:r w:rsidRPr="00237857">
        <w:rPr>
          <w:rFonts w:eastAsia="Times New Roman"/>
          <w:bCs/>
          <w:color w:val="000000"/>
          <w:szCs w:val="24"/>
          <w:lang w:eastAsia="ru-RU"/>
        </w:rPr>
        <w:t>Аэробик</w:t>
      </w:r>
      <w:proofErr w:type="spellEnd"/>
      <w:r w:rsidRPr="00237857">
        <w:rPr>
          <w:rFonts w:eastAsia="Times New Roman"/>
          <w:bCs/>
          <w:color w:val="000000"/>
          <w:szCs w:val="24"/>
          <w:lang w:eastAsia="ru-RU"/>
        </w:rPr>
        <w:t>-джем» (приняли участие 11 человек). В муниципальном конкурсе театральных коллективов «Театральная весна» приняли участие 117 человек из ЦРТДЮ, 11 школ района и 2 детских садов.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 w:cs="Calibri"/>
          <w:color w:val="00000A"/>
          <w:szCs w:val="22"/>
          <w:lang w:bidi="en-US"/>
        </w:rPr>
      </w:pPr>
      <w:r w:rsidRPr="00237857">
        <w:rPr>
          <w:rFonts w:eastAsia="Calibri"/>
          <w:i/>
          <w:color w:val="00000A"/>
          <w:lang w:bidi="en-US"/>
        </w:rPr>
        <w:t xml:space="preserve">      В туристско-краеведческом направлении</w:t>
      </w:r>
      <w:r w:rsidRPr="00237857">
        <w:rPr>
          <w:rFonts w:eastAsia="Calibri"/>
          <w:color w:val="00000A"/>
          <w:lang w:bidi="en-US"/>
        </w:rPr>
        <w:t xml:space="preserve"> действовало 7 кружков. Работа в кружках направлена на патриотическое воспитание и </w:t>
      </w:r>
      <w:r w:rsidRPr="00237857">
        <w:rPr>
          <w:rFonts w:eastAsia="Calibri"/>
          <w:color w:val="00000A"/>
          <w:szCs w:val="24"/>
          <w:lang w:eastAsia="ru-RU"/>
        </w:rPr>
        <w:t>создание условий для развития школьного и музейного движения в образовательном пространстве. Учащиеся не только пополняли материалы школьных музеев, но и участвовали в районной научно-практической конференции «Шаг в будущее» в номинации «Краеведение».</w:t>
      </w:r>
      <w:r w:rsidRPr="00237857">
        <w:rPr>
          <w:rFonts w:eastAsia="Calibri" w:cs="Calibri"/>
          <w:color w:val="00000A"/>
          <w:szCs w:val="22"/>
          <w:lang w:bidi="en-US"/>
        </w:rPr>
        <w:tab/>
        <w:t>В областном конкурсе на лучшее знание государственных символов России и символики Оренбургской области «И гордо реет флаг державный» победителями стали: Диплом 1 степени – Афанасьева Анастасия, Диплом 3 степени - Булгакова Вероника.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szCs w:val="24"/>
          <w:lang w:eastAsia="ru-RU"/>
        </w:rPr>
        <w:t xml:space="preserve">         </w:t>
      </w:r>
      <w:r w:rsidRPr="00237857">
        <w:rPr>
          <w:rFonts w:eastAsia="Calibri"/>
          <w:i/>
          <w:color w:val="00000A"/>
          <w:lang w:bidi="en-US"/>
        </w:rPr>
        <w:t>Техническое направление</w:t>
      </w:r>
      <w:r w:rsidRPr="00237857">
        <w:rPr>
          <w:rFonts w:eastAsia="Calibri"/>
          <w:color w:val="00000A"/>
          <w:lang w:bidi="en-US"/>
        </w:rPr>
        <w:t xml:space="preserve"> представлено 11 кружками.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  <w:lang w:bidi="en-US"/>
        </w:rPr>
        <w:t xml:space="preserve">        </w:t>
      </w:r>
      <w:r w:rsidRPr="00237857">
        <w:rPr>
          <w:rFonts w:eastAsia="Times New Roman"/>
          <w:color w:val="00000A"/>
          <w:lang w:eastAsia="ru-RU"/>
        </w:rPr>
        <w:t xml:space="preserve">В </w:t>
      </w:r>
      <w:proofErr w:type="gramStart"/>
      <w:r w:rsidRPr="00237857">
        <w:rPr>
          <w:rFonts w:eastAsia="Times New Roman"/>
          <w:color w:val="00000A"/>
          <w:lang w:eastAsia="ru-RU"/>
        </w:rPr>
        <w:t>ЦРТДЮ  действует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очно-заочное математическое объединение «Архимед», руководитель - педагог дополнительного образования высшей квалификационной категории  </w:t>
      </w:r>
      <w:proofErr w:type="spellStart"/>
      <w:r w:rsidRPr="00237857">
        <w:rPr>
          <w:rFonts w:eastAsia="Times New Roman"/>
          <w:color w:val="00000A"/>
          <w:lang w:eastAsia="ru-RU"/>
        </w:rPr>
        <w:t>Кандыба</w:t>
      </w:r>
      <w:proofErr w:type="spellEnd"/>
      <w:r w:rsidRPr="00237857">
        <w:rPr>
          <w:rFonts w:eastAsia="Times New Roman"/>
          <w:color w:val="00000A"/>
          <w:lang w:eastAsia="ru-RU"/>
        </w:rPr>
        <w:t xml:space="preserve"> И.А. Дети 9 – 11 классов  занимаются в нем решением задач повышенной сложности. В 2024-</w:t>
      </w:r>
      <w:r w:rsidRPr="00237857">
        <w:rPr>
          <w:rFonts w:eastAsia="Times New Roman"/>
          <w:color w:val="00000A"/>
          <w:szCs w:val="24"/>
          <w:lang w:eastAsia="ru-RU"/>
        </w:rPr>
        <w:t xml:space="preserve"> 2025 году -  30 учащихся </w:t>
      </w:r>
      <w:proofErr w:type="spellStart"/>
      <w:r w:rsidRPr="00237857">
        <w:rPr>
          <w:rFonts w:eastAsia="Times New Roman"/>
          <w:color w:val="00000A"/>
          <w:szCs w:val="24"/>
          <w:lang w:eastAsia="ru-RU"/>
        </w:rPr>
        <w:t>Грачевской</w:t>
      </w:r>
      <w:proofErr w:type="spellEnd"/>
      <w:r w:rsidRPr="00237857">
        <w:rPr>
          <w:rFonts w:eastAsia="Times New Roman"/>
          <w:color w:val="00000A"/>
          <w:szCs w:val="24"/>
          <w:lang w:eastAsia="ru-RU"/>
        </w:rPr>
        <w:t xml:space="preserve"> </w:t>
      </w:r>
      <w:proofErr w:type="gramStart"/>
      <w:r w:rsidRPr="00237857">
        <w:rPr>
          <w:rFonts w:eastAsia="Times New Roman"/>
          <w:color w:val="00000A"/>
          <w:szCs w:val="24"/>
          <w:lang w:eastAsia="ru-RU"/>
        </w:rPr>
        <w:t>СОШ  и</w:t>
      </w:r>
      <w:proofErr w:type="gramEnd"/>
      <w:r w:rsidRPr="00237857">
        <w:rPr>
          <w:rFonts w:eastAsia="Times New Roman"/>
          <w:color w:val="00000A"/>
          <w:szCs w:val="24"/>
          <w:lang w:eastAsia="ru-RU"/>
        </w:rPr>
        <w:t xml:space="preserve"> школ района регулярно посещали это объединение. </w:t>
      </w:r>
      <w:r w:rsidRPr="00237857">
        <w:rPr>
          <w:rFonts w:eastAsia="Times New Roman"/>
          <w:color w:val="00000A"/>
          <w:lang w:eastAsia="ru-RU"/>
        </w:rPr>
        <w:t xml:space="preserve"> Результативность деятельности объединения «Архимед» </w:t>
      </w:r>
      <w:r w:rsidRPr="00237857">
        <w:rPr>
          <w:rFonts w:eastAsia="Times New Roman"/>
          <w:color w:val="00000A"/>
          <w:lang w:eastAsia="ru-RU"/>
        </w:rPr>
        <w:lastRenderedPageBreak/>
        <w:t>отслеживает педагог путем анализа полученных баллов на ЕГЭ по математике и по результату поступления в высшие учебные заведения не только области, но и страны. Кружок «</w:t>
      </w:r>
      <w:proofErr w:type="gramStart"/>
      <w:r w:rsidRPr="00237857">
        <w:rPr>
          <w:rFonts w:eastAsia="Times New Roman"/>
          <w:color w:val="00000A"/>
          <w:lang w:eastAsia="ru-RU"/>
        </w:rPr>
        <w:t>Эрудит»  создан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с целью </w:t>
      </w:r>
      <w:r w:rsidRPr="00237857">
        <w:rPr>
          <w:rFonts w:ascii="Times New Roman CYR" w:eastAsia="Times New Roman" w:hAnsi="Times New Roman CYR" w:cs="Times New Roman CYR"/>
          <w:color w:val="00000A"/>
          <w:lang w:eastAsia="ru-RU"/>
        </w:rPr>
        <w:t xml:space="preserve">развития творческих способностей интеллектуально-одаренной и высокомотивированной личности среднего и старшего школьного возраста средствами математического образования, в состав которого входило 30 учащихся 5-9 классов. </w:t>
      </w:r>
      <w:proofErr w:type="gramStart"/>
      <w:r w:rsidRPr="00237857">
        <w:rPr>
          <w:rFonts w:ascii="Times New Roman CYR" w:eastAsia="Times New Roman" w:hAnsi="Times New Roman CYR" w:cs="Times New Roman CYR"/>
          <w:color w:val="00000A"/>
          <w:lang w:eastAsia="ru-RU"/>
        </w:rPr>
        <w:t>В</w:t>
      </w:r>
      <w:r w:rsidRPr="00237857">
        <w:rPr>
          <w:rFonts w:eastAsia="Calibri" w:cs="Calibri"/>
          <w:color w:val="00000A"/>
          <w:szCs w:val="22"/>
        </w:rPr>
        <w:t xml:space="preserve">  Международной</w:t>
      </w:r>
      <w:proofErr w:type="gramEnd"/>
      <w:r w:rsidRPr="00237857">
        <w:rPr>
          <w:rFonts w:eastAsia="Calibri" w:cs="Calibri"/>
          <w:color w:val="00000A"/>
          <w:szCs w:val="22"/>
        </w:rPr>
        <w:t xml:space="preserve"> </w:t>
      </w:r>
      <w:r w:rsidRPr="00237857">
        <w:rPr>
          <w:rFonts w:ascii="Times New Roman CYR" w:eastAsia="Times New Roman" w:hAnsi="Times New Roman CYR" w:cs="Times New Roman CYR"/>
          <w:color w:val="00000A"/>
          <w:lang w:eastAsia="ru-RU"/>
        </w:rPr>
        <w:t xml:space="preserve">интернет-олимпиаде по математике «ФГОС онлайн» </w:t>
      </w:r>
      <w:proofErr w:type="spellStart"/>
      <w:r w:rsidRPr="00237857">
        <w:rPr>
          <w:rFonts w:eastAsia="Calibri" w:cs="Calibri"/>
          <w:color w:val="00000A"/>
          <w:szCs w:val="22"/>
        </w:rPr>
        <w:t>Бострикова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Диана (ЦРТДЮ, руководитель </w:t>
      </w:r>
      <w:proofErr w:type="spellStart"/>
      <w:r w:rsidRPr="00237857">
        <w:rPr>
          <w:rFonts w:eastAsia="Calibri" w:cs="Calibri"/>
          <w:color w:val="00000A"/>
          <w:szCs w:val="22"/>
        </w:rPr>
        <w:t>Кандыба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И.А.) стала обладателем Диплома 1 степени. Во Всероссийской онлайн-олимпиаде на всероссийском сайте «Талантливые дети России» Диплом 1 степени получили Черевик Полина, Мироненко Александра, </w:t>
      </w:r>
      <w:proofErr w:type="spellStart"/>
      <w:r w:rsidRPr="00237857">
        <w:rPr>
          <w:rFonts w:eastAsia="Calibri" w:cs="Calibri"/>
          <w:color w:val="00000A"/>
          <w:szCs w:val="22"/>
        </w:rPr>
        <w:t>Швецова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Вероника.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  <w:lang w:bidi="en-US"/>
        </w:rPr>
      </w:pPr>
      <w:r w:rsidRPr="00237857">
        <w:rPr>
          <w:rFonts w:eastAsia="Times New Roman"/>
          <w:color w:val="00000A"/>
          <w:lang w:eastAsia="ru-RU"/>
        </w:rPr>
        <w:t xml:space="preserve">     </w:t>
      </w:r>
      <w:r w:rsidRPr="00237857">
        <w:rPr>
          <w:rFonts w:eastAsia="Times New Roman"/>
          <w:i/>
          <w:color w:val="00000A"/>
          <w:lang w:eastAsia="ru-RU"/>
        </w:rPr>
        <w:t>Социально-гуманитарное</w:t>
      </w:r>
      <w:r w:rsidRPr="00237857">
        <w:rPr>
          <w:rFonts w:eastAsia="Times New Roman"/>
          <w:color w:val="00000A"/>
          <w:lang w:eastAsia="ru-RU"/>
        </w:rPr>
        <w:t xml:space="preserve"> направление в деятельности Центра рассматривается с точки зрения социально-педагогического обеспечения адаптации детей и подростков к различным жизненным ситуациям.</w:t>
      </w:r>
      <w:r w:rsidRPr="00237857">
        <w:rPr>
          <w:rFonts w:eastAsia="Calibri"/>
          <w:color w:val="00000A"/>
          <w:lang w:bidi="en-US"/>
        </w:rPr>
        <w:t xml:space="preserve">   В данном направлении действует 17 кружков. Очень активно приняли участие в конкурсах разного уровня учащиеся из журналистских кружков.    В районном конкурсе детского литературного творчества «Рукописная книга» на муниципальном этапе участвовало 19 учащихся, в областном конкурсе приняли участие 11 человек. 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bCs/>
          <w:color w:val="00000A"/>
          <w:szCs w:val="22"/>
          <w:lang w:bidi="en-US"/>
        </w:rPr>
      </w:pPr>
      <w:r w:rsidRPr="00237857">
        <w:rPr>
          <w:rFonts w:eastAsia="Calibri" w:cs="Calibri"/>
          <w:color w:val="00000A"/>
          <w:szCs w:val="22"/>
          <w:lang w:bidi="en-US"/>
        </w:rPr>
        <w:t xml:space="preserve">      </w:t>
      </w:r>
      <w:proofErr w:type="gramStart"/>
      <w:r w:rsidRPr="00237857">
        <w:rPr>
          <w:rFonts w:eastAsia="Calibri" w:cs="Calibri"/>
          <w:color w:val="00000A"/>
          <w:szCs w:val="22"/>
          <w:lang w:bidi="en-US"/>
        </w:rPr>
        <w:t xml:space="preserve">В </w:t>
      </w:r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областном</w:t>
      </w:r>
      <w:proofErr w:type="gram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конкурсе детского и юношеского творчества «Базовые национальные ценности» в номинации «литературное творчество» Дипломом 1 и 2 степени  награждена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Бурашева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Дарина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>.</w:t>
      </w:r>
      <w:r w:rsidRPr="00237857">
        <w:rPr>
          <w:rFonts w:eastAsia="Calibri" w:cs="Calibri"/>
          <w:color w:val="00000A"/>
          <w:szCs w:val="22"/>
        </w:rPr>
        <w:t xml:space="preserve"> В </w:t>
      </w:r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XVI Международном конкурсе для детей и молодежи «Все талантливы!» в номинации «Журналистика» награждены: Дипломом 1 степени – </w:t>
      </w:r>
      <w:proofErr w:type="spellStart"/>
      <w:r w:rsidRPr="00237857">
        <w:rPr>
          <w:rFonts w:eastAsia="Calibri" w:cs="Calibri"/>
          <w:bCs/>
          <w:color w:val="00000A"/>
          <w:szCs w:val="22"/>
          <w:lang w:bidi="en-US"/>
        </w:rPr>
        <w:t>Ускова</w:t>
      </w:r>
      <w:proofErr w:type="spellEnd"/>
      <w:r w:rsidRPr="00237857">
        <w:rPr>
          <w:rFonts w:eastAsia="Calibri" w:cs="Calibri"/>
          <w:bCs/>
          <w:color w:val="00000A"/>
          <w:szCs w:val="22"/>
          <w:lang w:bidi="en-US"/>
        </w:rPr>
        <w:t xml:space="preserve"> Елизавета, Дипломом 2 степени – Юдин Егор (МБОУ «Александровская СОШ»).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   Центр творчества предоставляет возможность семьям, имеющим детей-дошкольников, не посещающих дошкольные учреждения, решить проблему организации их полноценного личностного развития и содержательного общения. Более 30 лет в ЦРТДЮ успешно работает для них объединение «Филиппок», которое обеспечивает общее развитие детей, их обучение и воспитание, выявление творческих способностей, склонностей, интересов, способствует формированию положительной мотивации к процессу обучения </w:t>
      </w:r>
      <w:proofErr w:type="gramStart"/>
      <w:r w:rsidRPr="00237857">
        <w:rPr>
          <w:rFonts w:eastAsia="Times New Roman"/>
          <w:color w:val="00000A"/>
          <w:lang w:eastAsia="ru-RU"/>
        </w:rPr>
        <w:t>и  рассчитана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на сохранение и укрепление здоровья детей. В прошедшем году в объединении занималось 15 учащихся.  Уже пять лет работает объединение «Почемучки» для детей 5-6 лет.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      Учебно-воспитательный процесс в ЦРТДЮ осуществляется через реализацию образовательных программ: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Количество программ по направлениям 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</w:p>
    <w:tbl>
      <w:tblPr>
        <w:tblStyle w:val="14"/>
        <w:tblW w:w="9571" w:type="dxa"/>
        <w:tblLook w:val="04A0" w:firstRow="1" w:lastRow="0" w:firstColumn="1" w:lastColumn="0" w:noHBand="0" w:noVBand="1"/>
      </w:tblPr>
      <w:tblGrid>
        <w:gridCol w:w="1330"/>
        <w:gridCol w:w="1402"/>
        <w:gridCol w:w="1795"/>
        <w:gridCol w:w="1563"/>
        <w:gridCol w:w="1817"/>
        <w:gridCol w:w="1664"/>
      </w:tblGrid>
      <w:tr w:rsidR="00237857" w:rsidRPr="00237857" w:rsidTr="003A577F">
        <w:trPr>
          <w:trHeight w:val="158"/>
        </w:trPr>
        <w:tc>
          <w:tcPr>
            <w:tcW w:w="1330" w:type="dxa"/>
            <w:vMerge w:val="restart"/>
            <w:tcBorders>
              <w:top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</w:p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Учебный год</w:t>
            </w:r>
          </w:p>
        </w:tc>
        <w:tc>
          <w:tcPr>
            <w:tcW w:w="8241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 xml:space="preserve">Направление </w:t>
            </w:r>
          </w:p>
        </w:tc>
      </w:tr>
      <w:tr w:rsidR="00237857" w:rsidRPr="00237857" w:rsidTr="003A577F">
        <w:trPr>
          <w:trHeight w:val="157"/>
        </w:trPr>
        <w:tc>
          <w:tcPr>
            <w:tcW w:w="1330" w:type="dxa"/>
            <w:vMerge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lang w:eastAsia="ru-RU"/>
              </w:rPr>
            </w:pP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2"/>
                <w:lang w:eastAsia="ru-RU"/>
              </w:rPr>
            </w:pPr>
            <w:proofErr w:type="spellStart"/>
            <w:proofErr w:type="gramStart"/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Техничес</w:t>
            </w:r>
            <w:proofErr w:type="spellEnd"/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-кое</w:t>
            </w:r>
            <w:proofErr w:type="gramEnd"/>
          </w:p>
        </w:tc>
        <w:tc>
          <w:tcPr>
            <w:tcW w:w="179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2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Художественное</w:t>
            </w:r>
          </w:p>
        </w:tc>
        <w:tc>
          <w:tcPr>
            <w:tcW w:w="156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2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Туристско-краеведческое</w:t>
            </w:r>
          </w:p>
        </w:tc>
        <w:tc>
          <w:tcPr>
            <w:tcW w:w="18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2"/>
                <w:lang w:eastAsia="ru-RU"/>
              </w:rPr>
            </w:pPr>
            <w:proofErr w:type="spellStart"/>
            <w:proofErr w:type="gramStart"/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Социаль</w:t>
            </w:r>
            <w:proofErr w:type="spellEnd"/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.-</w:t>
            </w:r>
            <w:proofErr w:type="gramEnd"/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педагогическое</w:t>
            </w:r>
          </w:p>
        </w:tc>
        <w:tc>
          <w:tcPr>
            <w:tcW w:w="16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2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2"/>
                <w:lang w:eastAsia="ru-RU"/>
              </w:rPr>
              <w:t>Естественно-научное</w:t>
            </w:r>
          </w:p>
        </w:tc>
      </w:tr>
      <w:tr w:rsidR="00237857" w:rsidRPr="00237857" w:rsidTr="003A577F">
        <w:tc>
          <w:tcPr>
            <w:tcW w:w="133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2022-2023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11</w:t>
            </w:r>
          </w:p>
        </w:tc>
        <w:tc>
          <w:tcPr>
            <w:tcW w:w="179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26</w:t>
            </w:r>
          </w:p>
        </w:tc>
        <w:tc>
          <w:tcPr>
            <w:tcW w:w="156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8</w:t>
            </w:r>
          </w:p>
        </w:tc>
        <w:tc>
          <w:tcPr>
            <w:tcW w:w="18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16</w:t>
            </w:r>
          </w:p>
        </w:tc>
        <w:tc>
          <w:tcPr>
            <w:tcW w:w="16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3</w:t>
            </w:r>
          </w:p>
        </w:tc>
      </w:tr>
      <w:tr w:rsidR="00237857" w:rsidRPr="00237857" w:rsidTr="003A577F">
        <w:tc>
          <w:tcPr>
            <w:tcW w:w="133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2023-2024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10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22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10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17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</w:t>
            </w:r>
          </w:p>
        </w:tc>
      </w:tr>
      <w:tr w:rsidR="00237857" w:rsidRPr="00237857" w:rsidTr="003A577F">
        <w:tc>
          <w:tcPr>
            <w:tcW w:w="133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lastRenderedPageBreak/>
              <w:t>2024-2025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10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28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17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0</w:t>
            </w:r>
          </w:p>
        </w:tc>
      </w:tr>
    </w:tbl>
    <w:p w:rsidR="00237857" w:rsidRPr="00237857" w:rsidRDefault="00237857" w:rsidP="00237857">
      <w:pPr>
        <w:spacing w:after="0" w:line="240" w:lineRule="auto"/>
        <w:rPr>
          <w:rFonts w:eastAsia="Times New Roman"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>Количество программ по возрасту учащихся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</w:p>
    <w:tbl>
      <w:tblPr>
        <w:tblStyle w:val="14"/>
        <w:tblW w:w="9606" w:type="dxa"/>
        <w:tblLook w:val="04A0" w:firstRow="1" w:lastRow="0" w:firstColumn="1" w:lastColumn="0" w:noHBand="0" w:noVBand="1"/>
      </w:tblPr>
      <w:tblGrid>
        <w:gridCol w:w="1524"/>
        <w:gridCol w:w="1608"/>
        <w:gridCol w:w="1607"/>
        <w:gridCol w:w="1607"/>
        <w:gridCol w:w="1606"/>
        <w:gridCol w:w="1654"/>
      </w:tblGrid>
      <w:tr w:rsidR="00237857" w:rsidRPr="00237857" w:rsidTr="003A577F">
        <w:trPr>
          <w:trHeight w:val="158"/>
        </w:trPr>
        <w:tc>
          <w:tcPr>
            <w:tcW w:w="1524" w:type="dxa"/>
            <w:vMerge w:val="restart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Учебный год</w:t>
            </w:r>
          </w:p>
        </w:tc>
        <w:tc>
          <w:tcPr>
            <w:tcW w:w="8082" w:type="dxa"/>
            <w:gridSpan w:val="5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Уровень реализации</w:t>
            </w:r>
          </w:p>
        </w:tc>
      </w:tr>
      <w:tr w:rsidR="00237857" w:rsidRPr="00237857" w:rsidTr="003A577F">
        <w:trPr>
          <w:trHeight w:val="157"/>
        </w:trPr>
        <w:tc>
          <w:tcPr>
            <w:tcW w:w="1524" w:type="dxa"/>
            <w:vMerge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</w:p>
        </w:tc>
        <w:tc>
          <w:tcPr>
            <w:tcW w:w="16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дошкольный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начальный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основной</w:t>
            </w:r>
          </w:p>
        </w:tc>
        <w:tc>
          <w:tcPr>
            <w:tcW w:w="16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 xml:space="preserve">средний </w:t>
            </w:r>
          </w:p>
        </w:tc>
        <w:tc>
          <w:tcPr>
            <w:tcW w:w="1654" w:type="dxa"/>
            <w:tcBorders>
              <w:lef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Разно-уровневые</w:t>
            </w:r>
          </w:p>
        </w:tc>
      </w:tr>
      <w:tr w:rsidR="00237857" w:rsidRPr="00237857" w:rsidTr="003A577F">
        <w:tc>
          <w:tcPr>
            <w:tcW w:w="1524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2022-2023</w:t>
            </w:r>
          </w:p>
        </w:tc>
        <w:tc>
          <w:tcPr>
            <w:tcW w:w="16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12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27</w:t>
            </w:r>
          </w:p>
        </w:tc>
        <w:tc>
          <w:tcPr>
            <w:tcW w:w="16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lef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14</w:t>
            </w:r>
          </w:p>
        </w:tc>
      </w:tr>
      <w:tr w:rsidR="00237857" w:rsidRPr="00237857" w:rsidTr="003A577F">
        <w:tc>
          <w:tcPr>
            <w:tcW w:w="1524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2023-2024</w:t>
            </w:r>
          </w:p>
        </w:tc>
        <w:tc>
          <w:tcPr>
            <w:tcW w:w="16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14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lef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25</w:t>
            </w:r>
          </w:p>
        </w:tc>
      </w:tr>
      <w:tr w:rsidR="00237857" w:rsidRPr="00237857" w:rsidTr="003A577F">
        <w:tc>
          <w:tcPr>
            <w:tcW w:w="1524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2024-2025</w:t>
            </w:r>
          </w:p>
        </w:tc>
        <w:tc>
          <w:tcPr>
            <w:tcW w:w="16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6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9</w:t>
            </w:r>
          </w:p>
        </w:tc>
        <w:tc>
          <w:tcPr>
            <w:tcW w:w="16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19</w:t>
            </w:r>
          </w:p>
        </w:tc>
        <w:tc>
          <w:tcPr>
            <w:tcW w:w="16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lef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22</w:t>
            </w:r>
          </w:p>
        </w:tc>
      </w:tr>
    </w:tbl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>По сроку реализации</w:t>
      </w:r>
    </w:p>
    <w:tbl>
      <w:tblPr>
        <w:tblStyle w:val="af2"/>
        <w:tblW w:w="9571" w:type="dxa"/>
        <w:tblLook w:val="04A0" w:firstRow="1" w:lastRow="0" w:firstColumn="1" w:lastColumn="0" w:noHBand="0" w:noVBand="1"/>
      </w:tblPr>
      <w:tblGrid>
        <w:gridCol w:w="1527"/>
        <w:gridCol w:w="2681"/>
        <w:gridCol w:w="2683"/>
        <w:gridCol w:w="2680"/>
      </w:tblGrid>
      <w:tr w:rsidR="00237857" w:rsidRPr="00237857" w:rsidTr="003A577F">
        <w:trPr>
          <w:trHeight w:val="278"/>
        </w:trPr>
        <w:tc>
          <w:tcPr>
            <w:tcW w:w="1527" w:type="dxa"/>
            <w:vMerge w:val="restart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Учебный год</w:t>
            </w:r>
          </w:p>
        </w:tc>
        <w:tc>
          <w:tcPr>
            <w:tcW w:w="8044" w:type="dxa"/>
            <w:gridSpan w:val="3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Срок реализации</w:t>
            </w:r>
          </w:p>
        </w:tc>
      </w:tr>
      <w:tr w:rsidR="00237857" w:rsidRPr="00237857" w:rsidTr="003A577F">
        <w:trPr>
          <w:trHeight w:val="277"/>
        </w:trPr>
        <w:tc>
          <w:tcPr>
            <w:tcW w:w="1527" w:type="dxa"/>
            <w:vMerge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</w:p>
        </w:tc>
        <w:tc>
          <w:tcPr>
            <w:tcW w:w="2681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До 1 года</w:t>
            </w:r>
          </w:p>
        </w:tc>
        <w:tc>
          <w:tcPr>
            <w:tcW w:w="2683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1-2 года</w:t>
            </w:r>
          </w:p>
        </w:tc>
        <w:tc>
          <w:tcPr>
            <w:tcW w:w="268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От 3 лет и более</w:t>
            </w:r>
          </w:p>
        </w:tc>
      </w:tr>
      <w:tr w:rsidR="00237857" w:rsidRPr="00237857" w:rsidTr="003A577F">
        <w:tc>
          <w:tcPr>
            <w:tcW w:w="1527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2022-2023</w:t>
            </w:r>
          </w:p>
        </w:tc>
        <w:tc>
          <w:tcPr>
            <w:tcW w:w="2681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56</w:t>
            </w:r>
          </w:p>
        </w:tc>
        <w:tc>
          <w:tcPr>
            <w:tcW w:w="2683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1</w:t>
            </w:r>
          </w:p>
        </w:tc>
        <w:tc>
          <w:tcPr>
            <w:tcW w:w="268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7</w:t>
            </w:r>
          </w:p>
        </w:tc>
      </w:tr>
      <w:tr w:rsidR="00237857" w:rsidRPr="00237857" w:rsidTr="003A577F">
        <w:tc>
          <w:tcPr>
            <w:tcW w:w="1527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2023-2024</w:t>
            </w:r>
          </w:p>
        </w:tc>
        <w:tc>
          <w:tcPr>
            <w:tcW w:w="2681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51</w:t>
            </w:r>
          </w:p>
        </w:tc>
        <w:tc>
          <w:tcPr>
            <w:tcW w:w="2683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6</w:t>
            </w:r>
          </w:p>
        </w:tc>
      </w:tr>
      <w:tr w:rsidR="00237857" w:rsidRPr="00237857" w:rsidTr="003A577F">
        <w:tc>
          <w:tcPr>
            <w:tcW w:w="1527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2024-2025</w:t>
            </w:r>
          </w:p>
        </w:tc>
        <w:tc>
          <w:tcPr>
            <w:tcW w:w="2681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52</w:t>
            </w:r>
          </w:p>
        </w:tc>
        <w:tc>
          <w:tcPr>
            <w:tcW w:w="2683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5</w:t>
            </w:r>
          </w:p>
        </w:tc>
      </w:tr>
    </w:tbl>
    <w:p w:rsidR="00237857" w:rsidRPr="00237857" w:rsidRDefault="00237857" w:rsidP="00237857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A"/>
          <w:lang w:eastAsia="ru-RU"/>
        </w:rPr>
      </w:pP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     С 2020 года начал свою работу Навигатор дополнительного образования детей в Оренбургской области. Навигатор дополнительного образования детей (dop.edu.orb.ru) – это публичный информационный ресурс Оренбургской области, где размещены дополнительные общеобразовательные программы, реализуемые в регионе. С помощью навигатора родители, не выходя из дома, смогли выбрать образовательную организацию </w:t>
      </w:r>
      <w:proofErr w:type="gramStart"/>
      <w:r w:rsidRPr="00237857">
        <w:rPr>
          <w:rFonts w:eastAsia="Times New Roman"/>
          <w:color w:val="00000A"/>
          <w:lang w:eastAsia="ru-RU"/>
        </w:rPr>
        <w:t>и  дополнительную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общеобразовательную программу в соответствии с индивидуальными запросами, уровнем подготовки и способностями ребенка  и подать онлайн-заявку (электронная запись) на обучение по выбранной программе с помощью инструкции или путеводителя по навигатору. В МАУ ДО ЦРТДЮ в Навигатор внесено 69 дополнительных общеобразовательных программ, на них </w:t>
      </w:r>
      <w:proofErr w:type="gramStart"/>
      <w:r w:rsidRPr="00237857">
        <w:rPr>
          <w:rFonts w:eastAsia="Times New Roman"/>
          <w:color w:val="00000A"/>
          <w:lang w:eastAsia="ru-RU"/>
        </w:rPr>
        <w:t>зарегистрировано  1721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обучающихся.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       Учёт результативности усвоения программного материала осуществлялся через мониторинг. </w:t>
      </w:r>
      <w:r w:rsidRPr="00237857">
        <w:rPr>
          <w:rFonts w:eastAsia="Calibri" w:cs="Calibri"/>
          <w:color w:val="00000A"/>
          <w:szCs w:val="22"/>
        </w:rPr>
        <w:t xml:space="preserve">По итогам мониторинга оценки качества реализации дополнительной </w:t>
      </w:r>
      <w:proofErr w:type="gramStart"/>
      <w:r w:rsidRPr="00237857">
        <w:rPr>
          <w:rFonts w:eastAsia="Calibri" w:cs="Calibri"/>
          <w:color w:val="00000A"/>
          <w:szCs w:val="22"/>
        </w:rPr>
        <w:t>общеобразовательной  общеразвивающей</w:t>
      </w:r>
      <w:proofErr w:type="gramEnd"/>
      <w:r w:rsidRPr="00237857">
        <w:rPr>
          <w:rFonts w:eastAsia="Calibri" w:cs="Calibri"/>
          <w:color w:val="00000A"/>
          <w:szCs w:val="22"/>
        </w:rPr>
        <w:t xml:space="preserve">  программы было установлено: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Дополнительные общеобразовательные общеразвивающие программы педагогов дополнительного образования составлены в строгом соответствии с требованиями по оформлению и содержанию программ и включают следующие обязательные структурные элементы: титульный лист, пояснительную записку, учебно-тематический план, календарно-тематическое планирование, содержание изучаемого курса, методическое обеспечение дополнительной общеобразовательной общеразвивающей программы, список литературы для педагога и учащихся.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Дополнительные общеобразовательные общеразвивающие программы большинства педагогов дополнительного образования содержат диагностические материалы результативности освоения программы (промежуточная аттестация в начале, в середине, в конце учебного года).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lastRenderedPageBreak/>
        <w:t xml:space="preserve"> Численный состав в детском творческом объединении сохранялся в течение всего учебного года.</w:t>
      </w:r>
    </w:p>
    <w:p w:rsidR="00237857" w:rsidRPr="00237857" w:rsidRDefault="00237857" w:rsidP="00237857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  <w:lang w:eastAsia="ru-RU"/>
        </w:rPr>
      </w:pPr>
      <w:r w:rsidRPr="00237857">
        <w:rPr>
          <w:rFonts w:eastAsia="Times New Roman"/>
          <w:color w:val="000000"/>
          <w:lang w:eastAsia="ru-RU"/>
        </w:rPr>
        <w:t xml:space="preserve">     С 2023 года в </w:t>
      </w:r>
      <w:proofErr w:type="gramStart"/>
      <w:r w:rsidRPr="00237857">
        <w:rPr>
          <w:rFonts w:eastAsia="Times New Roman"/>
          <w:color w:val="000000"/>
          <w:lang w:eastAsia="ru-RU"/>
        </w:rPr>
        <w:t>Оренбургской  области</w:t>
      </w:r>
      <w:proofErr w:type="gramEnd"/>
      <w:r w:rsidRPr="00237857">
        <w:rPr>
          <w:rFonts w:eastAsia="Times New Roman"/>
          <w:color w:val="000000"/>
          <w:lang w:eastAsia="ru-RU"/>
        </w:rPr>
        <w:t xml:space="preserve"> внедряется персонифицированное дополнительное образование (ПДО), включающее систему персонифицированного финансирования и учета детей, охваченных дополнительным образованием. Персонифицированное финансирование дополнительного образования (ПФДО) предполагает закрепление за ребенком денежных средств, необходимых для оплаты выбранного дополнительного образования, с последующей передачей средств в организацию дополнительного образования. Инструментом реализации права на бюджетное финансирование является присвоение за ребенком сертификата дополнительного образования. Сертификат можно использовать для записи на любую представленную в навигаторе программу дополнительного образования в объеме часов, предусмотренном сертификатом. В ЦРТДЮ выдано родителям 391 Сертификатов. По ПФДО </w:t>
      </w:r>
      <w:proofErr w:type="gramStart"/>
      <w:r w:rsidRPr="00237857">
        <w:rPr>
          <w:rFonts w:eastAsia="Times New Roman"/>
          <w:color w:val="000000"/>
          <w:lang w:eastAsia="ru-RU"/>
        </w:rPr>
        <w:t>работают  программы</w:t>
      </w:r>
      <w:proofErr w:type="gramEnd"/>
      <w:r w:rsidRPr="00237857">
        <w:rPr>
          <w:rFonts w:eastAsia="Times New Roman"/>
          <w:color w:val="000000"/>
          <w:lang w:eastAsia="ru-RU"/>
        </w:rPr>
        <w:t>: «Импульс», «Волшебная кисть», «Пифагор», «Умники и умницы», «Занимательный английский», «</w:t>
      </w:r>
      <w:proofErr w:type="spellStart"/>
      <w:r w:rsidRPr="00237857">
        <w:rPr>
          <w:rFonts w:eastAsia="Times New Roman"/>
          <w:color w:val="000000"/>
          <w:lang w:eastAsia="ru-RU"/>
        </w:rPr>
        <w:t>Фееринки</w:t>
      </w:r>
      <w:proofErr w:type="spellEnd"/>
      <w:r w:rsidRPr="00237857">
        <w:rPr>
          <w:rFonts w:eastAsia="Times New Roman"/>
          <w:color w:val="000000"/>
          <w:lang w:eastAsia="ru-RU"/>
        </w:rPr>
        <w:t xml:space="preserve">» и «Юный скульптор». На данные программы записано 391 учащихся.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  <w:i/>
          <w:color w:val="00000A"/>
          <w:lang w:bidi="en-US"/>
        </w:rPr>
      </w:pPr>
      <w:r w:rsidRPr="00237857">
        <w:rPr>
          <w:rFonts w:eastAsia="Calibri"/>
          <w:i/>
          <w:color w:val="00000A"/>
          <w:lang w:bidi="en-US"/>
        </w:rPr>
        <w:t>Кадровое обеспечение.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</w:t>
      </w:r>
      <w:r w:rsidRPr="00237857">
        <w:rPr>
          <w:rFonts w:eastAsia="Times New Roman"/>
          <w:color w:val="00000A"/>
          <w:lang w:eastAsia="ru-RU"/>
        </w:rPr>
        <w:tab/>
        <w:t xml:space="preserve">В штате ЦРТДЮ -  </w:t>
      </w:r>
      <w:proofErr w:type="gramStart"/>
      <w:r w:rsidRPr="00237857">
        <w:rPr>
          <w:rFonts w:eastAsia="Times New Roman"/>
          <w:color w:val="00000A"/>
          <w:lang w:eastAsia="ru-RU"/>
        </w:rPr>
        <w:t>директор,  1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заместитель директора по учебной работе, 2 методиста, педагог-организатор,  руководитель структурного подразделения,  8 педагогов дополнительного образования.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color w:val="00000A"/>
          <w:lang w:eastAsia="ru-RU"/>
        </w:rPr>
        <w:t xml:space="preserve">          В ЦРТДЮ в 2024-2025году работало 41 человек, из них 13- основных, 28–совместителей, то есть педагогический состав остался стабильный. 2023-2024 году работало 54 человек, из них 14 основных работников и 40 – совместителей.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Times New Roman"/>
          <w:color w:val="00000A"/>
          <w:lang w:eastAsia="ru-RU"/>
        </w:rPr>
        <w:t xml:space="preserve">             Основной целью </w:t>
      </w:r>
      <w:proofErr w:type="gramStart"/>
      <w:r w:rsidRPr="00237857">
        <w:rPr>
          <w:rFonts w:eastAsia="Times New Roman"/>
          <w:color w:val="00000A"/>
          <w:lang w:eastAsia="ru-RU"/>
        </w:rPr>
        <w:t>повышения  квалификации</w:t>
      </w:r>
      <w:proofErr w:type="gramEnd"/>
      <w:r w:rsidRPr="00237857">
        <w:rPr>
          <w:rFonts w:eastAsia="Times New Roman"/>
          <w:color w:val="00000A"/>
          <w:lang w:eastAsia="ru-RU"/>
        </w:rPr>
        <w:t xml:space="preserve">  педагогических работников  Центра творчества является установление соответствия между постоянно растущими социальными требованиями к личности и деятельности педагога и уровнем его готовности к выполнению профессиональных и должностных функций. Это увеличивает значимость непрерывного обучения и повышения квалификации педагогов. 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b/>
          <w:bCs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rPr>
          <w:rFonts w:eastAsia="Times New Roman"/>
          <w:b/>
          <w:bCs/>
          <w:color w:val="00000A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Times New Roman"/>
          <w:i/>
          <w:color w:val="00000A"/>
          <w:lang w:eastAsia="ru-RU"/>
        </w:rPr>
      </w:pPr>
      <w:r w:rsidRPr="00237857">
        <w:rPr>
          <w:rFonts w:eastAsia="Times New Roman"/>
          <w:bCs/>
          <w:i/>
          <w:color w:val="00000A"/>
          <w:lang w:eastAsia="ru-RU"/>
        </w:rPr>
        <w:t>Сравнительный анализ уровня квалификации педагогических кадров.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</w:p>
    <w:tbl>
      <w:tblPr>
        <w:tblW w:w="92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548"/>
        <w:gridCol w:w="1561"/>
        <w:gridCol w:w="1561"/>
        <w:gridCol w:w="1561"/>
      </w:tblGrid>
      <w:tr w:rsidR="00237857" w:rsidRPr="00237857" w:rsidTr="003A577F"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 xml:space="preserve">Категория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2022-2023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2023-2024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2024-2025</w:t>
            </w:r>
          </w:p>
        </w:tc>
      </w:tr>
      <w:tr w:rsidR="00237857" w:rsidRPr="00237857" w:rsidTr="003A577F"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>1.Высшая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</w:t>
            </w:r>
          </w:p>
        </w:tc>
      </w:tr>
      <w:tr w:rsidR="00237857" w:rsidRPr="00237857" w:rsidTr="003A577F"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>2.Первая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8</w:t>
            </w:r>
          </w:p>
        </w:tc>
      </w:tr>
      <w:tr w:rsidR="00237857" w:rsidRPr="00237857" w:rsidTr="003A577F"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lang w:eastAsia="ru-RU"/>
              </w:rPr>
              <w:t>3.Не имеют категории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41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43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7857" w:rsidRPr="00237857" w:rsidRDefault="00237857" w:rsidP="00237857">
            <w:pPr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A"/>
                <w:sz w:val="24"/>
                <w:lang w:eastAsia="ru-RU"/>
              </w:rPr>
              <w:t>28</w:t>
            </w:r>
          </w:p>
        </w:tc>
      </w:tr>
    </w:tbl>
    <w:p w:rsidR="00237857" w:rsidRPr="00237857" w:rsidRDefault="00237857" w:rsidP="00237857">
      <w:pPr>
        <w:spacing w:after="0" w:line="240" w:lineRule="auto"/>
        <w:ind w:firstLine="708"/>
        <w:jc w:val="both"/>
        <w:rPr>
          <w:rFonts w:eastAsia="Times New Roman"/>
          <w:color w:val="00000A"/>
          <w:sz w:val="24"/>
          <w:lang w:eastAsia="ru-RU"/>
        </w:rPr>
      </w:pPr>
    </w:p>
    <w:p w:rsidR="00237857" w:rsidRPr="00237857" w:rsidRDefault="00237857" w:rsidP="00237857">
      <w:pPr>
        <w:spacing w:after="0" w:line="240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Заместителем директора по УВР и </w:t>
      </w:r>
      <w:proofErr w:type="gramStart"/>
      <w:r w:rsidRPr="00237857">
        <w:rPr>
          <w:rFonts w:eastAsia="Times New Roman"/>
          <w:color w:val="000000"/>
          <w:szCs w:val="24"/>
          <w:lang w:eastAsia="ru-RU"/>
        </w:rPr>
        <w:t>методистом  были</w:t>
      </w:r>
      <w:proofErr w:type="gramEnd"/>
      <w:r w:rsidRPr="00237857">
        <w:rPr>
          <w:rFonts w:eastAsia="Times New Roman"/>
          <w:color w:val="000000"/>
          <w:szCs w:val="24"/>
          <w:lang w:eastAsia="ru-RU"/>
        </w:rPr>
        <w:t xml:space="preserve">  составлены: график прохождения аттестации, подготовлены рекомендации и разъяснения к перечню необходимой документации и требованиям ее оформления, </w:t>
      </w:r>
      <w:r w:rsidRPr="00237857">
        <w:rPr>
          <w:rFonts w:eastAsia="Times New Roman"/>
          <w:color w:val="000000"/>
          <w:szCs w:val="24"/>
          <w:lang w:eastAsia="ru-RU"/>
        </w:rPr>
        <w:lastRenderedPageBreak/>
        <w:t xml:space="preserve">составлен график проведения открытых занятий и мастер-классов. Также систематически проводилось консультирование </w:t>
      </w:r>
      <w:proofErr w:type="spellStart"/>
      <w:r w:rsidRPr="00237857">
        <w:rPr>
          <w:rFonts w:eastAsia="Times New Roman"/>
          <w:color w:val="000000"/>
          <w:szCs w:val="24"/>
          <w:lang w:eastAsia="ru-RU"/>
        </w:rPr>
        <w:t>аттестующихся</w:t>
      </w:r>
      <w:proofErr w:type="spellEnd"/>
      <w:r w:rsidRPr="00237857">
        <w:rPr>
          <w:rFonts w:eastAsia="Times New Roman"/>
          <w:color w:val="000000"/>
          <w:szCs w:val="24"/>
          <w:lang w:eastAsia="ru-RU"/>
        </w:rPr>
        <w:t xml:space="preserve"> методистом и замдиректора по возникающим вопросам.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Достижение нового современного качества образования невозможно без повышения квалификации, постоянного личностного творческого роста педагогов, раскрытия их потенциальных возможностей. Педагоги дополнительного образования регулярно проходят </w:t>
      </w:r>
      <w:r w:rsidRPr="00237857">
        <w:rPr>
          <w:rFonts w:eastAsia="PMingLiU"/>
          <w:b/>
          <w:szCs w:val="24"/>
          <w:lang w:eastAsia="zh-TW"/>
        </w:rPr>
        <w:t>курсы повышения квалификации</w:t>
      </w:r>
      <w:r w:rsidRPr="00237857">
        <w:rPr>
          <w:rFonts w:eastAsia="PMingLiU"/>
          <w:szCs w:val="24"/>
          <w:lang w:eastAsia="zh-TW"/>
        </w:rPr>
        <w:t>:</w:t>
      </w:r>
    </w:p>
    <w:tbl>
      <w:tblPr>
        <w:tblStyle w:val="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39"/>
        <w:gridCol w:w="1546"/>
        <w:gridCol w:w="2693"/>
        <w:gridCol w:w="709"/>
        <w:gridCol w:w="1276"/>
        <w:gridCol w:w="1843"/>
        <w:gridCol w:w="1949"/>
      </w:tblGrid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№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ФИО педагога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Название программы курсов ПК или </w:t>
            </w:r>
            <w:proofErr w:type="spellStart"/>
            <w:r w:rsidRPr="00237857">
              <w:rPr>
                <w:rFonts w:eastAsia="Calibri"/>
                <w:sz w:val="24"/>
              </w:rPr>
              <w:t>профпереподготовки</w:t>
            </w:r>
            <w:proofErr w:type="spellEnd"/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Кол-во часов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Сроки прохождения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Наименование и номер документа</w:t>
            </w: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Наименование образовательной организации, оказавшей услуги по ПК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1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proofErr w:type="spellStart"/>
            <w:r w:rsidRPr="00237857">
              <w:rPr>
                <w:rFonts w:eastAsia="Calibri"/>
                <w:sz w:val="22"/>
              </w:rPr>
              <w:t>Абаева</w:t>
            </w:r>
            <w:proofErr w:type="spellEnd"/>
            <w:r w:rsidRPr="00237857">
              <w:rPr>
                <w:rFonts w:eastAsia="Calibri"/>
                <w:sz w:val="22"/>
              </w:rPr>
              <w:t xml:space="preserve"> И.А.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Романенко О.А.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 xml:space="preserve">Попова Ю.А. 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Дикань А.Г.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Иванова К.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proofErr w:type="spellStart"/>
            <w:r w:rsidRPr="00237857">
              <w:rPr>
                <w:rFonts w:eastAsia="Calibri"/>
                <w:sz w:val="22"/>
              </w:rPr>
              <w:t>Сучатов</w:t>
            </w:r>
            <w:proofErr w:type="spellEnd"/>
            <w:r w:rsidRPr="00237857">
              <w:rPr>
                <w:rFonts w:eastAsia="Calibri"/>
                <w:sz w:val="22"/>
              </w:rPr>
              <w:t xml:space="preserve"> Г.В.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Морозов Н.Ю.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Булгакова О.И.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Кравчук О.Ю.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proofErr w:type="spellStart"/>
            <w:r w:rsidRPr="00237857">
              <w:rPr>
                <w:rFonts w:eastAsia="Calibri"/>
                <w:sz w:val="22"/>
              </w:rPr>
              <w:t>Кандыба</w:t>
            </w:r>
            <w:proofErr w:type="spellEnd"/>
            <w:r w:rsidRPr="00237857">
              <w:rPr>
                <w:rFonts w:eastAsia="Calibri"/>
                <w:sz w:val="22"/>
              </w:rPr>
              <w:t xml:space="preserve"> И.А.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Воронцова Т.А.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r w:rsidRPr="00237857">
              <w:rPr>
                <w:rFonts w:eastAsia="Calibri"/>
                <w:sz w:val="22"/>
              </w:rPr>
              <w:t>Сидорова Л.А.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line="276" w:lineRule="auto"/>
              <w:jc w:val="both"/>
              <w:rPr>
                <w:rFonts w:eastAsia="Calibri"/>
                <w:sz w:val="22"/>
              </w:rPr>
            </w:pPr>
            <w:proofErr w:type="spellStart"/>
            <w:r w:rsidRPr="00237857">
              <w:rPr>
                <w:rFonts w:eastAsia="Calibri"/>
                <w:sz w:val="22"/>
              </w:rPr>
              <w:t>Ромашкина</w:t>
            </w:r>
            <w:proofErr w:type="spellEnd"/>
            <w:r w:rsidRPr="00237857">
              <w:rPr>
                <w:rFonts w:eastAsia="Calibri"/>
                <w:sz w:val="22"/>
              </w:rPr>
              <w:t xml:space="preserve"> И.А.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 Повышение квалификации по дополнительной профессиональной программе «Оказание первой помощи пострадавшим» 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.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16ч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2.09-.4.09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2023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Удостоверение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i/>
                <w:sz w:val="24"/>
              </w:rPr>
            </w:pPr>
            <w:r w:rsidRPr="00237857">
              <w:rPr>
                <w:rFonts w:eastAsia="Calibri"/>
                <w:sz w:val="24"/>
              </w:rPr>
              <w:t>560600002008</w:t>
            </w: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ООО «РЦПК»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proofErr w:type="spellStart"/>
            <w:r w:rsidRPr="00237857">
              <w:rPr>
                <w:rFonts w:eastAsia="Calibri"/>
                <w:sz w:val="24"/>
              </w:rPr>
              <w:t>Ромашкина</w:t>
            </w:r>
            <w:proofErr w:type="spellEnd"/>
            <w:r w:rsidRPr="00237857">
              <w:rPr>
                <w:rFonts w:eastAsia="Calibri"/>
                <w:sz w:val="24"/>
              </w:rPr>
              <w:t xml:space="preserve"> И.А.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Курсы повышения квалификации «Основы преподавания финансовой грамотности в образовательных организациях», </w:t>
            </w: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36ч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23-28.08. 2024г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Диплом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Всероссийский форум «Педагоги России»: инновации в образовании»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3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proofErr w:type="spellStart"/>
            <w:r w:rsidRPr="00237857">
              <w:rPr>
                <w:rFonts w:eastAsia="Calibri"/>
                <w:sz w:val="24"/>
              </w:rPr>
              <w:t>Ромашкина</w:t>
            </w:r>
            <w:proofErr w:type="spellEnd"/>
            <w:r w:rsidRPr="00237857">
              <w:rPr>
                <w:rFonts w:eastAsia="Calibri"/>
                <w:sz w:val="24"/>
              </w:rPr>
              <w:t xml:space="preserve"> И.А.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Курсы повышения квалификации «Преподаватель каллиграфии и обучения письму»</w:t>
            </w: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3ч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16.08.2024г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Сертификат</w:t>
            </w: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Всероссийский форум «Педагоги России»: </w:t>
            </w:r>
            <w:r w:rsidRPr="00237857">
              <w:rPr>
                <w:rFonts w:eastAsia="Calibri"/>
                <w:sz w:val="24"/>
              </w:rPr>
              <w:lastRenderedPageBreak/>
              <w:t>инновации в образовании»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lastRenderedPageBreak/>
              <w:t>4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Кравчук О.Ю.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Курсы повышения квалификации «Развитие профессионально-педагогической компетенции педагога дополнительного образования в условиях ФГОС»</w:t>
            </w: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72ч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29.11.2024г.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Удостоверение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4379740251</w:t>
            </w: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ООО «Высшая школа делового администрирования»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5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proofErr w:type="spellStart"/>
            <w:r w:rsidRPr="00237857">
              <w:rPr>
                <w:rFonts w:eastAsia="Calibri"/>
                <w:sz w:val="24"/>
              </w:rPr>
              <w:t>Сучатов</w:t>
            </w:r>
            <w:proofErr w:type="spellEnd"/>
            <w:r w:rsidRPr="00237857">
              <w:rPr>
                <w:rFonts w:eastAsia="Calibri"/>
                <w:sz w:val="24"/>
              </w:rPr>
              <w:t xml:space="preserve"> Г.В.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Курсы повышения </w:t>
            </w:r>
            <w:proofErr w:type="gramStart"/>
            <w:r w:rsidRPr="00237857">
              <w:rPr>
                <w:rFonts w:eastAsia="Calibri"/>
                <w:sz w:val="24"/>
              </w:rPr>
              <w:t>квалификации  «</w:t>
            </w:r>
            <w:proofErr w:type="gramEnd"/>
            <w:r w:rsidRPr="00237857">
              <w:rPr>
                <w:rFonts w:eastAsia="Calibri"/>
                <w:sz w:val="24"/>
              </w:rPr>
              <w:t xml:space="preserve">Развитие детской одарённости в системе дополнительного образования» </w:t>
            </w: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72ч.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29.11.2024г.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Удостоверение 4379740073 –</w:t>
            </w: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ООО «Высшая школа делового администрирования»</w:t>
            </w:r>
          </w:p>
        </w:tc>
      </w:tr>
      <w:tr w:rsidR="00237857" w:rsidRPr="00237857" w:rsidTr="003A577F">
        <w:tc>
          <w:tcPr>
            <w:tcW w:w="43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6</w:t>
            </w:r>
          </w:p>
        </w:tc>
        <w:tc>
          <w:tcPr>
            <w:tcW w:w="154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Иванова К.А.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both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Курсы повышения квалификации «Теория и методика преподавания в дошкольном образовании» </w:t>
            </w:r>
          </w:p>
        </w:tc>
        <w:tc>
          <w:tcPr>
            <w:tcW w:w="70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270ч</w:t>
            </w:r>
          </w:p>
        </w:tc>
        <w:tc>
          <w:tcPr>
            <w:tcW w:w="1276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>30.10.2024г.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Сертификат соответствия 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№ ОУ366495996- </w:t>
            </w:r>
          </w:p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49" w:type="dxa"/>
          </w:tcPr>
          <w:p w:rsidR="00237857" w:rsidRPr="00237857" w:rsidRDefault="00237857" w:rsidP="00237857">
            <w:pPr>
              <w:tabs>
                <w:tab w:val="left" w:pos="3224"/>
              </w:tabs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237857">
              <w:rPr>
                <w:rFonts w:eastAsia="Calibri"/>
                <w:sz w:val="24"/>
              </w:rPr>
              <w:t xml:space="preserve">ИНФО </w:t>
            </w:r>
            <w:proofErr w:type="gramStart"/>
            <w:r w:rsidRPr="00237857">
              <w:rPr>
                <w:rFonts w:eastAsia="Calibri"/>
                <w:sz w:val="24"/>
              </w:rPr>
              <w:t>урок .</w:t>
            </w:r>
            <w:proofErr w:type="spellStart"/>
            <w:proofErr w:type="gramEnd"/>
            <w:r w:rsidRPr="00237857">
              <w:rPr>
                <w:rFonts w:eastAsia="Calibri"/>
                <w:sz w:val="24"/>
              </w:rPr>
              <w:t>г.Смоленск</w:t>
            </w:r>
            <w:proofErr w:type="spellEnd"/>
          </w:p>
        </w:tc>
      </w:tr>
    </w:tbl>
    <w:p w:rsidR="00237857" w:rsidRPr="00237857" w:rsidRDefault="00237857" w:rsidP="00237857">
      <w:pPr>
        <w:tabs>
          <w:tab w:val="left" w:pos="284"/>
          <w:tab w:val="left" w:pos="313"/>
        </w:tabs>
        <w:spacing w:after="0" w:line="276" w:lineRule="auto"/>
        <w:contextualSpacing/>
        <w:jc w:val="both"/>
        <w:rPr>
          <w:rFonts w:eastAsia="Calibri"/>
          <w:szCs w:val="24"/>
        </w:rPr>
      </w:pP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Calibri"/>
          <w:bCs/>
          <w:szCs w:val="24"/>
          <w:lang w:eastAsia="ru-RU"/>
        </w:rPr>
        <w:t xml:space="preserve">    </w:t>
      </w:r>
      <w:proofErr w:type="gramStart"/>
      <w:r w:rsidRPr="00237857">
        <w:rPr>
          <w:rFonts w:eastAsia="Calibri"/>
          <w:bCs/>
          <w:szCs w:val="24"/>
          <w:lang w:eastAsia="ru-RU"/>
        </w:rPr>
        <w:t>Участие  в</w:t>
      </w:r>
      <w:proofErr w:type="gramEnd"/>
      <w:r w:rsidRPr="00237857">
        <w:rPr>
          <w:rFonts w:eastAsia="Calibri"/>
          <w:bCs/>
          <w:szCs w:val="24"/>
          <w:lang w:eastAsia="ru-RU"/>
        </w:rPr>
        <w:t xml:space="preserve"> профессиональных конкурсах</w:t>
      </w:r>
      <w:r w:rsidRPr="00237857">
        <w:rPr>
          <w:rFonts w:eastAsia="Calibri"/>
          <w:szCs w:val="24"/>
          <w:lang w:eastAsia="ru-RU"/>
        </w:rPr>
        <w:t xml:space="preserve">  характеризует стремление педагога не только к передаче своего, но и восприятию чужого опыта, его профессиональное честолюбие, конкурентоспособность. Сам факт участия в каком-либо профессиональном конкурсе, независимо от достигнутого результата (победа </w:t>
      </w:r>
      <w:proofErr w:type="gramStart"/>
      <w:r w:rsidRPr="00237857">
        <w:rPr>
          <w:rFonts w:eastAsia="Calibri"/>
          <w:szCs w:val="24"/>
          <w:lang w:eastAsia="ru-RU"/>
        </w:rPr>
        <w:t>или  участие</w:t>
      </w:r>
      <w:proofErr w:type="gramEnd"/>
      <w:r w:rsidRPr="00237857">
        <w:rPr>
          <w:rFonts w:eastAsia="Calibri"/>
          <w:szCs w:val="24"/>
          <w:lang w:eastAsia="ru-RU"/>
        </w:rPr>
        <w:t xml:space="preserve">) определенно свидетельствует в пользу претендента, так как характеризует стремление педагога к постоянному повышению своей профессиональной компетентности, его возможности для профессионального роста. </w:t>
      </w:r>
      <w:r w:rsidRPr="00237857">
        <w:rPr>
          <w:rFonts w:eastAsia="Times New Roman"/>
          <w:szCs w:val="24"/>
          <w:lang w:eastAsia="ru-RU"/>
        </w:rPr>
        <w:t xml:space="preserve"> </w:t>
      </w:r>
    </w:p>
    <w:p w:rsidR="00237857" w:rsidRPr="00237857" w:rsidRDefault="00237857" w:rsidP="00237857">
      <w:pPr>
        <w:spacing w:before="100" w:beforeAutospacing="1" w:after="0" w:line="240" w:lineRule="auto"/>
        <w:rPr>
          <w:rFonts w:eastAsia="Times New Roman"/>
          <w:b/>
          <w:i/>
          <w:color w:val="000000"/>
          <w:sz w:val="26"/>
          <w:szCs w:val="26"/>
          <w:lang w:eastAsia="ru-RU"/>
        </w:rPr>
      </w:pPr>
      <w:r w:rsidRPr="00237857">
        <w:rPr>
          <w:rFonts w:eastAsia="Times New Roman"/>
          <w:b/>
          <w:i/>
          <w:color w:val="000000"/>
          <w:sz w:val="26"/>
          <w:szCs w:val="26"/>
          <w:lang w:eastAsia="ru-RU"/>
        </w:rPr>
        <w:t>Участие педагогических работников в профессиональном конкурсном движении</w:t>
      </w:r>
    </w:p>
    <w:p w:rsidR="00237857" w:rsidRPr="00237857" w:rsidRDefault="00237857" w:rsidP="00237857">
      <w:pPr>
        <w:spacing w:before="100" w:beforeAutospacing="1" w:after="0" w:line="240" w:lineRule="auto"/>
        <w:jc w:val="center"/>
        <w:rPr>
          <w:rFonts w:eastAsia="Times New Roman"/>
          <w:b/>
          <w:i/>
          <w:color w:val="000000"/>
          <w:sz w:val="4"/>
          <w:szCs w:val="26"/>
          <w:lang w:eastAsia="ru-RU"/>
        </w:rPr>
      </w:pPr>
    </w:p>
    <w:tbl>
      <w:tblPr>
        <w:tblStyle w:val="120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843"/>
        <w:gridCol w:w="1134"/>
        <w:gridCol w:w="2551"/>
      </w:tblGrid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Форма проведения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Июнь -сентябрь 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Муниципальный этап областного заочного конкурса на лучшее знание символов России и </w:t>
            </w:r>
            <w:r w:rsidRPr="0023785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символики Оренбургской области «И гордо реет флаг державный»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с.Грачёвка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2 степени – Сидорова Л.А.,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Июнь-сентябрь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Областной фестиваль детского художественного творчества «Зажги свою звезду - 2024»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Областной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г.Оренбург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2 степени –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И.А., Попова Ю.А.</w:t>
            </w:r>
          </w:p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творчества. Система добровольной сертификации информационных технологий (ССИТ)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Всероссийский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г.Москва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Золотой сертификат соответствия – Кравчук О.Ю.</w:t>
            </w:r>
          </w:p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Серебряный сертификат – МАУ ДО ЦРТДЮ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Всероссийский фестиваль среди педагогических работников «Современные образовательные технологии»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Всероссийский 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Победителя -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Всероссийский дистанционный творческий конкурс для детей и взрослых «Очей очарованье»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Всероссийский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Портал «Академия творчества» Чародеи»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Диплом 1 степени - Попова Ю.А.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Областной конкурс изобразительного творчества «Я мир раскрашу акварелью»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Областной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г.Оренбург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1 степени – Кравчук О.Ю., </w:t>
            </w:r>
          </w:p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Диплом 2 степени - Сидорова Л.А.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Международный конкурс «Педагог – уважаемая профессия!»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 xml:space="preserve">Международный 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  <w:lang w:bidi="en-US"/>
              </w:rPr>
              <w:t>г.Москва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1 степени-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Областной конкурс педагогов дополнительного образования ДПТ «Моё Оренбуржье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Областной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г.Оренбург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Диплом 2 степени – Сидорова Л.А.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Всероссийский дистанционный интеллектуально - творческий конкурс для детей и взрослых «С чего начинается Родина»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Всероссийский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дистанционно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Диплом 1 степени – Попова Ю.А.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Районный фестиваль национальных культур «Национальная палитра»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Муниципальный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bCs/>
                <w:sz w:val="24"/>
                <w:szCs w:val="24"/>
                <w:lang w:bidi="en-US"/>
              </w:rPr>
              <w:t>с.Грачёвка</w:t>
            </w:r>
            <w:proofErr w:type="spellEnd"/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Благодарственное письмо –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Сучатов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Региональный этап </w:t>
            </w:r>
            <w:r w:rsidRPr="00237857">
              <w:rPr>
                <w:rFonts w:eastAsia="Times New Roman"/>
                <w:sz w:val="24"/>
                <w:szCs w:val="24"/>
                <w:lang w:eastAsia="ru-RU" w:bidi="en-US"/>
              </w:rPr>
              <w:t>IV</w:t>
            </w: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Всероссийского конкурса детского и юношеского творчества </w:t>
            </w: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«Базовые национальные ценности»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Диплом 1 степени – Кравчук О.Ю.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Диплом 2 степени –Сидорова Л.А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lastRenderedPageBreak/>
              <w:t xml:space="preserve">Участие –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Сучатов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Г.В.,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Ромашкина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И.А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Всероссийская олимпиада от портала «ФГОС класс РФ»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Диплом 1 степени –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Кандыба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И.А.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Областной конкурс «Лидер экономики 2025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Областной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Диплом за лучшее представление проекта по пропаганде спорта и укреплению здоровья -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 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Всероссийский дистанционный творческий конкурс «Зима Чародейка».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Диплом 1 степени – Попова Ю.А.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Региональный конкурс рисунков «Слава солдату, мир на земле».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Благодарственное письмо – Сидорова Л.А.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Областной научно-исследовательский конкурс «Космос - будущего»</w:t>
            </w:r>
          </w:p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Благодарственное письмо – Сидорова Л.А.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Муниципальный этап областного конкурса декоративно-прикладного творчества «Мастери и подмастерья»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Победители: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Сидорова Л.А., Николай Н.А. Масловская В.В., Осокина Л.М.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Муниципальный фестиваль педагогический идей «Палитра мастерства»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Сертификат – Сидорова Л.А.</w:t>
            </w:r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Региональный этап X Всероссийского конкурса детского и юношеского творчества «Базовые национальные ценности» (традиционные российские духовно-нравственные ценности)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Диплом 1 степени –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Бурашева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Марина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Хамибулловна</w:t>
            </w:r>
            <w:proofErr w:type="spellEnd"/>
          </w:p>
        </w:tc>
      </w:tr>
      <w:tr w:rsidR="00237857" w:rsidRPr="00237857" w:rsidTr="003A577F">
        <w:tc>
          <w:tcPr>
            <w:tcW w:w="1135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</w:tcPr>
          <w:p w:rsidR="00237857" w:rsidRPr="00237857" w:rsidRDefault="00237857" w:rsidP="0023785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Всероссийский конкурс детского и юношеского творчества «Базовые национальные ценности»!</w:t>
            </w:r>
          </w:p>
        </w:tc>
        <w:tc>
          <w:tcPr>
            <w:tcW w:w="184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:rsidR="00237857" w:rsidRPr="00237857" w:rsidRDefault="00237857" w:rsidP="00237857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Диплом 1 степени – Сидорова Л.А.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Диплом 2 степени – Кравчук О.Ю.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Диплом 3 степени –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Бурашева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М.Х.</w:t>
            </w:r>
          </w:p>
        </w:tc>
      </w:tr>
    </w:tbl>
    <w:p w:rsidR="00237857" w:rsidRPr="00237857" w:rsidRDefault="00237857" w:rsidP="00237857">
      <w:pPr>
        <w:spacing w:after="0" w:line="240" w:lineRule="auto"/>
        <w:jc w:val="center"/>
        <w:rPr>
          <w:rFonts w:eastAsia="Calibri" w:cs="Calibri"/>
          <w:color w:val="00000A"/>
          <w:szCs w:val="22"/>
        </w:rPr>
      </w:pPr>
      <w:r w:rsidRPr="00237857">
        <w:rPr>
          <w:rFonts w:eastAsia="Times New Roman"/>
          <w:i/>
          <w:color w:val="00000A"/>
          <w:lang w:eastAsia="ru-RU"/>
        </w:rPr>
        <w:t>Методическая работа.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В 2024 – 2025 учебном году педагогический коллектив продолжил работу над реализацией методической темы: «Повышение качества дополнительного образования посредством совершенствования профессиональной компетентности педагогических работников как условие эффективности </w:t>
      </w:r>
      <w:r w:rsidRPr="00237857">
        <w:rPr>
          <w:rFonts w:eastAsia="PMingLiU"/>
          <w:szCs w:val="24"/>
          <w:lang w:eastAsia="zh-TW"/>
        </w:rPr>
        <w:lastRenderedPageBreak/>
        <w:t xml:space="preserve">образовательной деятельности с учетом современных требований», рассчитанная на три учебных года.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Поэтому, успешная реализация данной темы обеспечит: повысит качество образования и воспитания в условиях реализации образовательной деятельности, что, в свою очередь, </w:t>
      </w:r>
      <w:proofErr w:type="gramStart"/>
      <w:r w:rsidRPr="00237857">
        <w:rPr>
          <w:rFonts w:eastAsia="PMingLiU"/>
          <w:szCs w:val="24"/>
          <w:lang w:eastAsia="zh-TW"/>
        </w:rPr>
        <w:t>позволит  развитие</w:t>
      </w:r>
      <w:proofErr w:type="gramEnd"/>
      <w:r w:rsidRPr="00237857">
        <w:rPr>
          <w:rFonts w:eastAsia="PMingLiU"/>
          <w:szCs w:val="24"/>
          <w:lang w:eastAsia="zh-TW"/>
        </w:rPr>
        <w:t xml:space="preserve"> у обучающихся способностей к познанию, творческому использованию полученных знаний в любой учебной и жизненной ситуации, готовности к саморазвитию.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Для реализации данной цели педагогический коллектив ставит следующие задачи: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1. Повышение профессиональной компетентности педагогов дополнительного образования;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2. Обеспечение высокого методического уровня проведения всех видов занятий;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3. Изучение и внедрение методик и приемов проведения современного занятия;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 xml:space="preserve">4. Повышение качества проведения учебных занятий на основе внедрения новых технологий.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Поставленные перед педагогическим коллективом задачи должны решаться через совершенствование методики проведения занятий, индивидуальной и групповой работы, коррекцию знаний учащихся на основе диагностической деятельности педагога, развитие способностей и природных задатков учащихся, повышение мотивации к обучению и творчеству у учащихся, ознакомление педагогов с новой педагогической и методической литературой.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Методическая работа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педагога.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     В Центре творчества работает квалифицированный педагогический коллектив, способный обеспечить высокий уровень обучения, создать условия для индивидуального развития учащихся.  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      Для педагогов стали традиционными отработанные формы методической работы, которые позволяют решать проблемы и задачи, стоящие перед педагогическим коллективом: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proofErr w:type="spellStart"/>
      <w:r w:rsidRPr="00237857">
        <w:rPr>
          <w:rFonts w:eastAsia="Times New Roman"/>
          <w:szCs w:val="24"/>
          <w:lang w:eastAsia="ru-RU"/>
        </w:rPr>
        <w:t>методсовет</w:t>
      </w:r>
      <w:proofErr w:type="spellEnd"/>
      <w:r w:rsidRPr="00237857">
        <w:rPr>
          <w:rFonts w:eastAsia="Times New Roman"/>
          <w:szCs w:val="24"/>
          <w:lang w:eastAsia="ru-RU"/>
        </w:rPr>
        <w:t>;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методическое объединение «Коллеги»,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творческий отчет;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выступления;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lastRenderedPageBreak/>
        <w:t xml:space="preserve">мастер - классы;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семинары;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самообразование; </w:t>
      </w:r>
    </w:p>
    <w:p w:rsidR="00237857" w:rsidRPr="00237857" w:rsidRDefault="00237857" w:rsidP="00237857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методические консультации. </w:t>
      </w:r>
    </w:p>
    <w:p w:rsidR="00237857" w:rsidRPr="00237857" w:rsidRDefault="00237857" w:rsidP="00237857">
      <w:pPr>
        <w:spacing w:after="0"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Приоритетными направлениями работы ЦРТДЮ являются: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1. Создание организационно-методических условий для </w:t>
      </w:r>
      <w:proofErr w:type="gramStart"/>
      <w:r w:rsidRPr="00237857">
        <w:rPr>
          <w:rFonts w:eastAsia="Times New Roman"/>
          <w:szCs w:val="24"/>
          <w:lang w:eastAsia="ru-RU"/>
        </w:rPr>
        <w:t>реализации  национального</w:t>
      </w:r>
      <w:proofErr w:type="gramEnd"/>
      <w:r w:rsidRPr="00237857">
        <w:rPr>
          <w:rFonts w:eastAsia="Times New Roman"/>
          <w:szCs w:val="24"/>
          <w:lang w:eastAsia="ru-RU"/>
        </w:rPr>
        <w:t xml:space="preserve"> проекта «Образование» посредством наработки планирующей и регламентирующей документации, лежащей в основе осуществления </w:t>
      </w:r>
      <w:proofErr w:type="spellStart"/>
      <w:r w:rsidRPr="00237857">
        <w:rPr>
          <w:rFonts w:eastAsia="Times New Roman"/>
          <w:szCs w:val="24"/>
          <w:lang w:eastAsia="ru-RU"/>
        </w:rPr>
        <w:t>воспитательно</w:t>
      </w:r>
      <w:proofErr w:type="spellEnd"/>
      <w:r w:rsidRPr="00237857">
        <w:rPr>
          <w:rFonts w:eastAsia="Times New Roman"/>
          <w:szCs w:val="24"/>
          <w:lang w:eastAsia="ru-RU"/>
        </w:rPr>
        <w:t xml:space="preserve">-образовательного процесса в ЦРТДЮ;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2. Активизация процесса обобщения опыта педагогов и распространение его на муниципальном и региональном уровне;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3. Совершенствование системы методической работы в целях повышения качества образовательного процесса и активизации работы педагогов дополнительного образования;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4. Эффективность работы с одаренными детьми и получение результатов /призовые места/ в конкурсах различных уровней.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 5. Расширение спектра деятельности дополнительного образования. </w:t>
      </w:r>
    </w:p>
    <w:p w:rsidR="00237857" w:rsidRPr="00237857" w:rsidRDefault="00237857" w:rsidP="00237857">
      <w:pPr>
        <w:spacing w:after="0"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 xml:space="preserve">Методическая работа строилась на основе годового плана и </w:t>
      </w:r>
      <w:r w:rsidRPr="00237857">
        <w:rPr>
          <w:rFonts w:eastAsia="Times New Roman"/>
          <w:bCs/>
          <w:lang w:eastAsia="ru-RU"/>
        </w:rPr>
        <w:t>методической темы</w:t>
      </w:r>
      <w:r w:rsidRPr="00237857">
        <w:rPr>
          <w:rFonts w:eastAsia="Times New Roman"/>
          <w:b/>
          <w:bCs/>
          <w:lang w:eastAsia="ru-RU"/>
        </w:rPr>
        <w:t xml:space="preserve">: </w:t>
      </w:r>
      <w:r w:rsidRPr="00237857">
        <w:rPr>
          <w:rFonts w:eastAsia="Times New Roman"/>
          <w:bCs/>
          <w:color w:val="000000"/>
          <w:lang w:eastAsia="ru-RU"/>
        </w:rPr>
        <w:t xml:space="preserve">«Повышение качества дополнительного образования посредством совершенствования профессиональной компетентности педагогических работников как условие эффективности образовательной деятельности с учетом современных требований».  </w:t>
      </w:r>
      <w:r w:rsidRPr="00237857">
        <w:rPr>
          <w:rFonts w:eastAsia="Times New Roman"/>
          <w:szCs w:val="24"/>
          <w:lang w:eastAsia="ru-RU"/>
        </w:rPr>
        <w:t>Реализовалась в 3 методических советах и объединении «Коллеги», через решение следующих задач: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развитие и поддержка основных направле</w:t>
      </w:r>
      <w:r w:rsidRPr="00237857">
        <w:rPr>
          <w:rFonts w:eastAsia="PMingLiU"/>
          <w:szCs w:val="24"/>
          <w:lang w:eastAsia="zh-TW"/>
        </w:rPr>
        <w:softHyphen/>
        <w:t>ний деятельности в системе дополнительного об</w:t>
      </w:r>
      <w:r w:rsidRPr="00237857">
        <w:rPr>
          <w:rFonts w:eastAsia="PMingLiU"/>
          <w:szCs w:val="24"/>
          <w:lang w:eastAsia="zh-TW"/>
        </w:rPr>
        <w:softHyphen/>
        <w:t xml:space="preserve">разования </w:t>
      </w:r>
      <w:proofErr w:type="spellStart"/>
      <w:r w:rsidRPr="00237857">
        <w:rPr>
          <w:rFonts w:eastAsia="PMingLiU"/>
          <w:szCs w:val="24"/>
          <w:lang w:eastAsia="zh-TW"/>
        </w:rPr>
        <w:t>Грачёвского</w:t>
      </w:r>
      <w:proofErr w:type="spellEnd"/>
      <w:r w:rsidRPr="00237857">
        <w:rPr>
          <w:rFonts w:eastAsia="PMingLiU"/>
          <w:szCs w:val="24"/>
          <w:lang w:eastAsia="zh-TW"/>
        </w:rPr>
        <w:t xml:space="preserve"> муниципального района;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создание условий для профессионального роста специалистов сферы дополнительного об</w:t>
      </w:r>
      <w:r w:rsidRPr="00237857">
        <w:rPr>
          <w:rFonts w:eastAsia="PMingLiU"/>
          <w:szCs w:val="24"/>
          <w:lang w:eastAsia="zh-TW"/>
        </w:rPr>
        <w:softHyphen/>
        <w:t>разования,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pacing w:val="-1"/>
          <w:szCs w:val="24"/>
          <w:lang w:eastAsia="zh-TW"/>
        </w:rPr>
        <w:t>разработка и совершенствование программно</w:t>
      </w:r>
      <w:r w:rsidRPr="00237857">
        <w:rPr>
          <w:rFonts w:eastAsia="PMingLiU"/>
          <w:spacing w:val="-1"/>
          <w:szCs w:val="24"/>
          <w:lang w:eastAsia="zh-TW"/>
        </w:rPr>
        <w:softHyphen/>
      </w:r>
      <w:r w:rsidRPr="00237857">
        <w:rPr>
          <w:rFonts w:eastAsia="PMingLiU"/>
          <w:spacing w:val="-2"/>
          <w:szCs w:val="24"/>
          <w:lang w:eastAsia="zh-TW"/>
        </w:rPr>
        <w:t>го обеспечения образовательного процесса в дополнительном образовании,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организационно-методическое сопровожде</w:t>
      </w:r>
      <w:r w:rsidRPr="00237857">
        <w:rPr>
          <w:rFonts w:eastAsia="PMingLiU"/>
          <w:szCs w:val="24"/>
          <w:lang w:eastAsia="zh-TW"/>
        </w:rPr>
        <w:softHyphen/>
        <w:t>ние районных конкурсов, праздников, соревнований, выставок,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оказание методической помощи и поддерж</w:t>
      </w:r>
      <w:r w:rsidRPr="00237857">
        <w:rPr>
          <w:rFonts w:eastAsia="PMingLiU"/>
          <w:szCs w:val="24"/>
          <w:lang w:eastAsia="zh-TW"/>
        </w:rPr>
        <w:softHyphen/>
      </w:r>
      <w:r w:rsidRPr="00237857">
        <w:rPr>
          <w:rFonts w:eastAsia="PMingLiU"/>
          <w:spacing w:val="-1"/>
          <w:szCs w:val="24"/>
          <w:lang w:eastAsia="zh-TW"/>
        </w:rPr>
        <w:t xml:space="preserve">ки педагогов </w:t>
      </w:r>
      <w:r w:rsidRPr="00237857">
        <w:rPr>
          <w:rFonts w:eastAsia="PMingLiU"/>
          <w:spacing w:val="-2"/>
          <w:szCs w:val="24"/>
          <w:lang w:eastAsia="zh-TW"/>
        </w:rPr>
        <w:t xml:space="preserve">ДО, </w:t>
      </w:r>
      <w:r w:rsidRPr="00237857">
        <w:rPr>
          <w:rFonts w:eastAsia="PMingLiU"/>
          <w:spacing w:val="-1"/>
          <w:szCs w:val="24"/>
          <w:lang w:eastAsia="zh-TW"/>
        </w:rPr>
        <w:t xml:space="preserve">в период аттестации, участия в </w:t>
      </w:r>
      <w:r w:rsidRPr="00237857">
        <w:rPr>
          <w:rFonts w:eastAsia="PMingLiU"/>
          <w:szCs w:val="24"/>
          <w:lang w:eastAsia="zh-TW"/>
        </w:rPr>
        <w:t>конкурсах педагогических достижений,</w:t>
      </w:r>
    </w:p>
    <w:p w:rsidR="00237857" w:rsidRPr="00237857" w:rsidRDefault="00237857" w:rsidP="00237857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t>формирование нормативно-правового, мето</w:t>
      </w:r>
      <w:r w:rsidRPr="00237857">
        <w:rPr>
          <w:rFonts w:eastAsia="PMingLiU"/>
          <w:szCs w:val="24"/>
          <w:lang w:eastAsia="zh-TW"/>
        </w:rPr>
        <w:softHyphen/>
        <w:t>дического фонда, разработка и распространение методической продукции.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PMingLiU"/>
          <w:szCs w:val="24"/>
          <w:lang w:eastAsia="zh-TW"/>
        </w:rPr>
      </w:pPr>
      <w:r w:rsidRPr="00237857">
        <w:rPr>
          <w:rFonts w:eastAsia="PMingLiU"/>
          <w:szCs w:val="24"/>
          <w:lang w:eastAsia="zh-TW"/>
        </w:rPr>
        <w:lastRenderedPageBreak/>
        <w:t xml:space="preserve">Провели </w:t>
      </w:r>
      <w:r w:rsidRPr="00237857">
        <w:rPr>
          <w:rFonts w:eastAsia="PMingLiU"/>
          <w:b/>
          <w:szCs w:val="24"/>
          <w:u w:val="single"/>
          <w:lang w:eastAsia="zh-TW"/>
        </w:rPr>
        <w:t>три заседания методического совета</w:t>
      </w:r>
      <w:r w:rsidRPr="00237857">
        <w:rPr>
          <w:rFonts w:eastAsia="PMingLiU"/>
          <w:szCs w:val="24"/>
          <w:lang w:eastAsia="zh-TW"/>
        </w:rPr>
        <w:t>:</w:t>
      </w:r>
    </w:p>
    <w:tbl>
      <w:tblPr>
        <w:tblStyle w:val="7"/>
        <w:tblW w:w="10457" w:type="dxa"/>
        <w:tblInd w:w="-318" w:type="dxa"/>
        <w:tblLook w:val="04A0" w:firstRow="1" w:lastRow="0" w:firstColumn="1" w:lastColumn="0" w:noHBand="0" w:noVBand="1"/>
      </w:tblPr>
      <w:tblGrid>
        <w:gridCol w:w="1645"/>
        <w:gridCol w:w="8812"/>
      </w:tblGrid>
      <w:tr w:rsidR="00237857" w:rsidRPr="00237857" w:rsidTr="003A577F">
        <w:tc>
          <w:tcPr>
            <w:tcW w:w="1135" w:type="dxa"/>
            <w:tcBorders>
              <w:bottom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i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i/>
                <w:sz w:val="24"/>
                <w:szCs w:val="24"/>
                <w:lang w:eastAsia="zh-TW"/>
              </w:rPr>
              <w:t xml:space="preserve">Дата </w:t>
            </w: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i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i/>
                <w:sz w:val="24"/>
                <w:szCs w:val="24"/>
                <w:lang w:eastAsia="zh-TW"/>
              </w:rPr>
              <w:t>Темы заседаний</w:t>
            </w:r>
          </w:p>
        </w:tc>
      </w:tr>
      <w:tr w:rsidR="00237857" w:rsidRPr="00237857" w:rsidTr="003A577F">
        <w:tc>
          <w:tcPr>
            <w:tcW w:w="1135" w:type="dxa"/>
            <w:tcBorders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август</w:t>
            </w: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Анализ деятельности МАУ ДО ЦРТДЮ в период проведения летних каникул 2024г</w:t>
            </w:r>
          </w:p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 xml:space="preserve">Рассмотрение и утверждение плана работы МОЦ дополнительного образования детей в </w:t>
            </w:r>
            <w:proofErr w:type="spellStart"/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Грачёвском</w:t>
            </w:r>
            <w:proofErr w:type="spellEnd"/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 xml:space="preserve"> районе на 2024-2025уч.год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Рассмотрение и утверждение план методического совета и плана методического объединения «Коллеги» на 2024-2025уч. год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Рассмотрение и утверждение плана работы педагога – организатора на 2024-2025уч.год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Рассмотрение и утверждение ДООП педагогов дополнительного образования МАУ ДО ЦРТДЮ.</w:t>
            </w:r>
          </w:p>
        </w:tc>
      </w:tr>
      <w:tr w:rsidR="00237857" w:rsidRPr="00237857" w:rsidTr="003A577F"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ноябрь</w:t>
            </w: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Составление плана проведения районного семинара «Результаты дополнительного образования как основа проектирования образовательных программ. Современные представления о результатах и эффектах дополнительного образования» для педагогов дополнительного образования </w:t>
            </w:r>
            <w:proofErr w:type="spellStart"/>
            <w:r w:rsidRPr="00237857">
              <w:rPr>
                <w:rFonts w:eastAsia="PMingLiU"/>
                <w:sz w:val="24"/>
                <w:szCs w:val="24"/>
                <w:lang w:eastAsia="zh-TW"/>
              </w:rPr>
              <w:t>Грачёвского</w:t>
            </w:r>
            <w:proofErr w:type="spellEnd"/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 района </w:t>
            </w:r>
          </w:p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Рассмотрение и утверждение Положения конкурсов: 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 детских социальных проектов «Я- гражданин России»;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– военно-патриотической песни «Долг! Честь! Родина!»;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- изобразительного детского </w:t>
            </w:r>
            <w:proofErr w:type="gramStart"/>
            <w:r w:rsidRPr="00237857">
              <w:rPr>
                <w:rFonts w:eastAsia="PMingLiU"/>
                <w:sz w:val="24"/>
                <w:szCs w:val="24"/>
                <w:lang w:eastAsia="zh-TW"/>
              </w:rPr>
              <w:t>творчества  «</w:t>
            </w:r>
            <w:proofErr w:type="gramEnd"/>
            <w:r w:rsidRPr="00237857">
              <w:rPr>
                <w:rFonts w:eastAsia="PMingLiU"/>
                <w:sz w:val="24"/>
                <w:szCs w:val="24"/>
                <w:lang w:eastAsia="zh-TW"/>
              </w:rPr>
              <w:t>Мастера волшебной кисти;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-декоративно-прикладного творчества «Мастера и подмастерья»;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  хореографического мастерства «Малахитовая шкатулка»;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 «</w:t>
            </w:r>
            <w:proofErr w:type="spellStart"/>
            <w:r w:rsidRPr="00237857">
              <w:rPr>
                <w:rFonts w:eastAsia="PMingLiU"/>
                <w:sz w:val="24"/>
                <w:szCs w:val="24"/>
                <w:lang w:eastAsia="zh-TW"/>
              </w:rPr>
              <w:t>Аэробик</w:t>
            </w:r>
            <w:proofErr w:type="spellEnd"/>
            <w:r w:rsidRPr="00237857">
              <w:rPr>
                <w:rFonts w:eastAsia="PMingLiU"/>
                <w:sz w:val="24"/>
                <w:szCs w:val="24"/>
                <w:lang w:eastAsia="zh-TW"/>
              </w:rPr>
              <w:t>-джем»;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- вокального </w:t>
            </w:r>
            <w:proofErr w:type="gramStart"/>
            <w:r w:rsidRPr="00237857">
              <w:rPr>
                <w:rFonts w:eastAsia="PMingLiU"/>
                <w:sz w:val="24"/>
                <w:szCs w:val="24"/>
                <w:lang w:eastAsia="zh-TW"/>
              </w:rPr>
              <w:t>творчества  «</w:t>
            </w:r>
            <w:proofErr w:type="gramEnd"/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Талант. Музыка. Дети»; 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-детских театральных коллективов «Театральная весна»;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-детского рисунка для детей дошкольного возраста «Пусть   всегда будет солнце!»;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- вокального и хореографического творчества «Зажги свою   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 звезду»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 на лучшее знание символов России и символики Оренбургской области «И гордо реет флаг державный»</w:t>
            </w:r>
          </w:p>
          <w:p w:rsidR="00237857" w:rsidRPr="00237857" w:rsidRDefault="00237857" w:rsidP="00237857">
            <w:pPr>
              <w:spacing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- детского литературного творчества «Рукописная книга».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Организация и проведение «Методической           недели» в Центре творчества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Рассмотрение и утверждение плана воспитательной работы на 2025г</w:t>
            </w:r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>Рассмотрение и утверждение плана воспитательных мероприятий, в рамках Года 80-летия Победы в Великой Отечественной войне</w:t>
            </w:r>
            <w:r w:rsidRPr="00237857">
              <w:rPr>
                <w:rFonts w:eastAsia="PMingLiU"/>
                <w:b/>
                <w:sz w:val="24"/>
                <w:szCs w:val="24"/>
                <w:lang w:eastAsia="zh-TW"/>
              </w:rPr>
              <w:t>.</w:t>
            </w:r>
          </w:p>
        </w:tc>
      </w:tr>
      <w:tr w:rsidR="00237857" w:rsidRPr="00237857" w:rsidTr="003A577F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bCs/>
                <w:sz w:val="24"/>
                <w:szCs w:val="24"/>
                <w:lang w:eastAsia="zh-TW"/>
              </w:rPr>
              <w:t>май</w:t>
            </w: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Анализ деятельности методической службы ЦРТДЮ за 2024-2025 </w:t>
            </w:r>
            <w:proofErr w:type="spellStart"/>
            <w:r w:rsidRPr="00237857">
              <w:rPr>
                <w:rFonts w:eastAsia="PMingLiU"/>
                <w:sz w:val="24"/>
                <w:szCs w:val="24"/>
                <w:lang w:eastAsia="zh-TW"/>
              </w:rPr>
              <w:t>уч.год</w:t>
            </w:r>
            <w:proofErr w:type="spellEnd"/>
          </w:p>
        </w:tc>
      </w:tr>
      <w:tr w:rsidR="00237857" w:rsidRPr="00237857" w:rsidTr="003A577F">
        <w:tc>
          <w:tcPr>
            <w:tcW w:w="1135" w:type="dxa"/>
            <w:vMerge/>
            <w:tcBorders>
              <w:bottom w:val="nil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Анализ работы педагога - организатора за 2024-2025 </w:t>
            </w:r>
            <w:proofErr w:type="spellStart"/>
            <w:r w:rsidRPr="00237857">
              <w:rPr>
                <w:rFonts w:eastAsia="PMingLiU"/>
                <w:sz w:val="24"/>
                <w:szCs w:val="24"/>
                <w:lang w:eastAsia="zh-TW"/>
              </w:rPr>
              <w:t>уч.год</w:t>
            </w:r>
            <w:proofErr w:type="spellEnd"/>
          </w:p>
        </w:tc>
      </w:tr>
      <w:tr w:rsidR="00237857" w:rsidRPr="00237857" w:rsidTr="003A577F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ind w:firstLine="540"/>
              <w:jc w:val="both"/>
              <w:rPr>
                <w:rFonts w:eastAsia="PMingLiU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8" w:type="dxa"/>
          </w:tcPr>
          <w:p w:rsidR="00237857" w:rsidRPr="00237857" w:rsidRDefault="00237857" w:rsidP="00237857">
            <w:pPr>
              <w:spacing w:after="200" w:line="276" w:lineRule="auto"/>
              <w:ind w:firstLine="9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Рассмотрение и утверждение краткосрочной </w:t>
            </w:r>
            <w:proofErr w:type="spellStart"/>
            <w:r w:rsidRPr="00237857">
              <w:rPr>
                <w:rFonts w:eastAsia="PMingLiU"/>
                <w:sz w:val="24"/>
                <w:szCs w:val="24"/>
                <w:lang w:eastAsia="zh-TW"/>
              </w:rPr>
              <w:t>доо</w:t>
            </w:r>
            <w:proofErr w:type="spellEnd"/>
            <w:r w:rsidRPr="00237857">
              <w:rPr>
                <w:rFonts w:eastAsia="PMingLiU"/>
                <w:sz w:val="24"/>
                <w:szCs w:val="24"/>
                <w:lang w:eastAsia="zh-TW"/>
              </w:rPr>
              <w:t xml:space="preserve"> программы на период летней оздоровительной кампании.</w:t>
            </w:r>
          </w:p>
        </w:tc>
      </w:tr>
    </w:tbl>
    <w:p w:rsidR="00237857" w:rsidRPr="00237857" w:rsidRDefault="00237857" w:rsidP="00237857">
      <w:pPr>
        <w:spacing w:after="0" w:line="240" w:lineRule="auto"/>
        <w:ind w:firstLine="540"/>
        <w:jc w:val="both"/>
        <w:rPr>
          <w:rFonts w:eastAsia="PMingLiU"/>
          <w:sz w:val="24"/>
          <w:szCs w:val="24"/>
          <w:lang w:eastAsia="zh-TW"/>
        </w:rPr>
      </w:pPr>
    </w:p>
    <w:p w:rsidR="00237857" w:rsidRPr="00237857" w:rsidRDefault="00237857" w:rsidP="00237857">
      <w:pPr>
        <w:spacing w:after="0" w:line="240" w:lineRule="auto"/>
        <w:ind w:firstLine="708"/>
        <w:jc w:val="both"/>
        <w:rPr>
          <w:rFonts w:eastAsia="PMingLiU"/>
          <w:sz w:val="24"/>
          <w:szCs w:val="24"/>
          <w:lang w:eastAsia="zh-TW"/>
        </w:rPr>
      </w:pP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В течение года для педагогов Центра были подготовлены и проведены заседания  методического объединения «Коллеги», на которых изучались нормативно-правовые документы для  обеспечения учебного процесса, инструктивно-методические материалы, обсуждались актуальные вопросы по обновлению содержания дополнительного образования и совершенствования деятельности Центра (изучение информационных потребностей и запросов о повышении квалификации педагогов, информирование педагогов об образовательных возможностях различных учреждений системы повышения квалификации, изучение личностных потребностей и запросов на педагогическую информацию по актуальным проблемам образовательного процесса и др.).</w:t>
      </w:r>
    </w:p>
    <w:p w:rsidR="00237857" w:rsidRPr="00237857" w:rsidRDefault="00237857" w:rsidP="00237857">
      <w:pPr>
        <w:spacing w:before="100" w:beforeAutospacing="1" w:after="0" w:line="240" w:lineRule="auto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237857">
        <w:rPr>
          <w:rFonts w:eastAsia="Times New Roman"/>
          <w:b/>
          <w:color w:val="000000"/>
          <w:sz w:val="26"/>
          <w:szCs w:val="26"/>
          <w:lang w:eastAsia="ru-RU"/>
        </w:rPr>
        <w:t xml:space="preserve">Обобщение педагогического опыта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szCs w:val="26"/>
          <w:lang w:eastAsia="ru-RU"/>
        </w:rPr>
      </w:pPr>
      <w:r w:rsidRPr="00237857">
        <w:rPr>
          <w:rFonts w:eastAsia="Times New Roman"/>
          <w:color w:val="000000"/>
          <w:sz w:val="24"/>
          <w:szCs w:val="26"/>
          <w:lang w:eastAsia="ru-RU"/>
        </w:rPr>
        <w:t xml:space="preserve">       </w:t>
      </w:r>
      <w:r w:rsidRPr="00237857">
        <w:rPr>
          <w:rFonts w:eastAsia="Times New Roman"/>
          <w:color w:val="000000"/>
          <w:szCs w:val="26"/>
          <w:lang w:eastAsia="ru-RU"/>
        </w:rPr>
        <w:t xml:space="preserve">Продолжилась работа по обобщению и распространению собственного педагогического опыта. Педагог Сидорова Л.А.  выступила на методическом объединение «Коллеги» по теме самообразования </w:t>
      </w:r>
      <w:r w:rsidRPr="00237857">
        <w:rPr>
          <w:rFonts w:eastAsia="Times New Roman"/>
          <w:bCs/>
          <w:color w:val="000000"/>
          <w:szCs w:val="26"/>
          <w:lang w:eastAsia="ru-RU"/>
        </w:rPr>
        <w:t xml:space="preserve">«Игра, как средство обучения </w:t>
      </w:r>
      <w:proofErr w:type="gramStart"/>
      <w:r w:rsidRPr="00237857">
        <w:rPr>
          <w:rFonts w:eastAsia="Times New Roman"/>
          <w:bCs/>
          <w:color w:val="000000"/>
          <w:szCs w:val="26"/>
          <w:lang w:eastAsia="ru-RU"/>
        </w:rPr>
        <w:t>и  воспитания</w:t>
      </w:r>
      <w:proofErr w:type="gramEnd"/>
      <w:r w:rsidRPr="00237857">
        <w:rPr>
          <w:rFonts w:eastAsia="Times New Roman"/>
          <w:bCs/>
          <w:color w:val="000000"/>
          <w:szCs w:val="26"/>
          <w:lang w:eastAsia="ru-RU"/>
        </w:rPr>
        <w:t>». В течение учебного года провела четыре</w:t>
      </w:r>
      <w:r w:rsidRPr="00237857">
        <w:rPr>
          <w:rFonts w:eastAsia="Times New Roman"/>
          <w:color w:val="000000"/>
          <w:szCs w:val="26"/>
          <w:lang w:eastAsia="ru-RU"/>
        </w:rPr>
        <w:t xml:space="preserve"> мастер – класса: на муниципальном фестивале педагогических идей «Палитра мастерства» и для родителей дошкольных групп «Филиппок» и «Почемучки» - «Красота и величие Оренбургской области» - изготовление картины в технике «гравюра» </w:t>
      </w:r>
      <w:r w:rsidRPr="00237857">
        <w:rPr>
          <w:rFonts w:eastAsia="Times New Roman"/>
          <w:color w:val="000000"/>
          <w:szCs w:val="26"/>
          <w:lang w:eastAsia="ru-RU"/>
        </w:rPr>
        <w:fldChar w:fldCharType="begin"/>
      </w:r>
      <w:r w:rsidRPr="00237857">
        <w:rPr>
          <w:rFonts w:eastAsia="Times New Roman"/>
          <w:color w:val="000000"/>
          <w:szCs w:val="26"/>
          <w:lang w:eastAsia="ru-RU"/>
        </w:rPr>
        <w:instrText xml:space="preserve"> HYPERLINK "https://clck.ru/3EzzhD" \t "_blank" </w:instrText>
      </w:r>
      <w:r w:rsidRPr="00237857">
        <w:rPr>
          <w:rFonts w:eastAsia="Times New Roman"/>
          <w:color w:val="000000"/>
          <w:szCs w:val="26"/>
          <w:lang w:eastAsia="ru-RU"/>
        </w:rPr>
        <w:fldChar w:fldCharType="separate"/>
      </w:r>
      <w:r w:rsidRPr="00237857">
        <w:rPr>
          <w:rFonts w:eastAsia="Times New Roman"/>
          <w:color w:val="0000FF"/>
          <w:szCs w:val="26"/>
          <w:lang w:eastAsia="ru-RU"/>
        </w:rPr>
        <w:t xml:space="preserve">clck.ru/3EzzhD; </w:t>
      </w:r>
      <w:r w:rsidRPr="00237857">
        <w:rPr>
          <w:rFonts w:eastAsia="Times New Roman"/>
          <w:szCs w:val="26"/>
          <w:lang w:eastAsia="ru-RU"/>
        </w:rPr>
        <w:t>«Изготовление сувенира</w:t>
      </w:r>
      <w:r w:rsidRPr="00237857">
        <w:rPr>
          <w:rFonts w:eastAsia="Times New Roman"/>
          <w:color w:val="0000FF"/>
          <w:szCs w:val="26"/>
          <w:lang w:eastAsia="ru-RU"/>
        </w:rPr>
        <w:t xml:space="preserve"> </w:t>
      </w:r>
      <w:r w:rsidRPr="00237857">
        <w:rPr>
          <w:rFonts w:eastAsia="Times New Roman"/>
          <w:szCs w:val="26"/>
          <w:lang w:eastAsia="ru-RU"/>
        </w:rPr>
        <w:t>«Осеннее дерево желаний» </w:t>
      </w:r>
      <w:hyperlink r:id="rId7" w:tgtFrame="_blank" w:history="1">
        <w:r w:rsidRPr="00237857">
          <w:rPr>
            <w:rFonts w:eastAsia="Times New Roman"/>
            <w:szCs w:val="26"/>
            <w:lang w:eastAsia="ru-RU"/>
          </w:rPr>
          <w:t xml:space="preserve">ГБОУ ЛНР «Ящиковская СШ №15 </w:t>
        </w:r>
      </w:hyperlink>
      <w:r w:rsidRPr="00237857">
        <w:rPr>
          <w:rFonts w:eastAsia="Times New Roman"/>
          <w:color w:val="0000FF"/>
          <w:szCs w:val="26"/>
          <w:lang w:eastAsia="ru-RU"/>
        </w:rPr>
        <w:fldChar w:fldCharType="begin"/>
      </w:r>
      <w:r w:rsidRPr="00237857">
        <w:rPr>
          <w:rFonts w:eastAsia="Times New Roman"/>
          <w:color w:val="0000FF"/>
          <w:szCs w:val="26"/>
          <w:lang w:eastAsia="ru-RU"/>
        </w:rPr>
        <w:instrText xml:space="preserve"> HYPERLINK "https://clck.ru/3F25eU" \t "_blank" </w:instrText>
      </w:r>
      <w:r w:rsidRPr="00237857">
        <w:rPr>
          <w:rFonts w:eastAsia="Times New Roman"/>
          <w:color w:val="0000FF"/>
          <w:szCs w:val="26"/>
          <w:lang w:eastAsia="ru-RU"/>
        </w:rPr>
        <w:fldChar w:fldCharType="separate"/>
      </w:r>
      <w:r w:rsidRPr="00237857">
        <w:rPr>
          <w:rFonts w:eastAsia="Times New Roman"/>
          <w:color w:val="0000FF"/>
          <w:szCs w:val="26"/>
          <w:lang w:eastAsia="ru-RU"/>
        </w:rPr>
        <w:t xml:space="preserve">clck.ru/3F25eU; </w:t>
      </w:r>
      <w:r w:rsidRPr="00237857">
        <w:rPr>
          <w:rFonts w:eastAsia="Times New Roman"/>
          <w:szCs w:val="26"/>
          <w:lang w:eastAsia="ru-RU"/>
        </w:rPr>
        <w:t>«Изготовление картины из макаронных изделий «Солнышко лучистое» и о</w:t>
      </w:r>
      <w:r w:rsidRPr="00237857">
        <w:rPr>
          <w:rFonts w:eastAsia="Times New Roman"/>
          <w:szCs w:val="24"/>
          <w:lang w:eastAsia="ru-RU"/>
        </w:rPr>
        <w:t>ткрытое занятие «Бабочка на цветке»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Times New Roman"/>
          <w:color w:val="000000"/>
          <w:szCs w:val="26"/>
          <w:lang w:eastAsia="ru-RU"/>
        </w:rPr>
      </w:pPr>
      <w:r w:rsidRPr="00237857">
        <w:rPr>
          <w:rFonts w:eastAsia="Times New Roman"/>
          <w:color w:val="0000FF"/>
          <w:szCs w:val="26"/>
          <w:lang w:eastAsia="ru-RU"/>
        </w:rPr>
        <w:fldChar w:fldCharType="end"/>
      </w:r>
      <w:r w:rsidRPr="00237857">
        <w:rPr>
          <w:rFonts w:eastAsia="Times New Roman"/>
          <w:color w:val="000000"/>
          <w:szCs w:val="26"/>
          <w:lang w:eastAsia="ru-RU"/>
        </w:rPr>
        <w:fldChar w:fldCharType="end"/>
      </w:r>
      <w:r w:rsidRPr="00237857">
        <w:rPr>
          <w:rFonts w:eastAsia="Times New Roman"/>
          <w:color w:val="000000"/>
          <w:szCs w:val="26"/>
          <w:lang w:eastAsia="ru-RU"/>
        </w:rPr>
        <w:t xml:space="preserve">Материалы методических разработок педагог разместила на педагогических сайтах и социальных сетях </w:t>
      </w:r>
      <w:hyperlink r:id="rId8" w:history="1">
        <w:r w:rsidRPr="00237857">
          <w:rPr>
            <w:rFonts w:eastAsia="Times New Roman"/>
            <w:color w:val="0000FF"/>
            <w:szCs w:val="26"/>
            <w:lang w:eastAsia="ru-RU"/>
          </w:rPr>
          <w:t>https://vk.com/public212578556?w=wall-212578556_2767</w:t>
        </w:r>
      </w:hyperlink>
    </w:p>
    <w:p w:rsidR="00237857" w:rsidRPr="00237857" w:rsidRDefault="00237857" w:rsidP="00237857">
      <w:pPr>
        <w:tabs>
          <w:tab w:val="left" w:pos="426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37857" w:rsidRPr="00237857" w:rsidRDefault="00237857" w:rsidP="00237857">
      <w:pPr>
        <w:widowControl w:val="0"/>
        <w:spacing w:after="0" w:line="276" w:lineRule="auto"/>
        <w:jc w:val="center"/>
        <w:rPr>
          <w:rFonts w:eastAsia="Times New Roman"/>
          <w:b/>
          <w:snapToGrid w:val="0"/>
          <w:szCs w:val="24"/>
          <w:lang w:eastAsia="ru-RU"/>
        </w:rPr>
      </w:pPr>
      <w:r w:rsidRPr="00237857">
        <w:rPr>
          <w:rFonts w:eastAsia="Calibri"/>
          <w:szCs w:val="24"/>
        </w:rPr>
        <w:t xml:space="preserve">      </w:t>
      </w:r>
      <w:r w:rsidRPr="00237857">
        <w:rPr>
          <w:rFonts w:eastAsia="Times New Roman"/>
          <w:b/>
          <w:snapToGrid w:val="0"/>
          <w:szCs w:val="24"/>
          <w:lang w:eastAsia="ru-RU"/>
        </w:rPr>
        <w:t>Открытые занятия педагогов дополнительного образования</w:t>
      </w: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50"/>
        <w:gridCol w:w="1844"/>
        <w:gridCol w:w="1417"/>
        <w:gridCol w:w="4954"/>
      </w:tblGrid>
      <w:tr w:rsidR="00237857" w:rsidRPr="00237857" w:rsidTr="003A577F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94" w:right="180" w:firstLine="48"/>
              <w:rPr>
                <w:rFonts w:eastAsia="Times New Roman"/>
                <w:i/>
                <w:sz w:val="24"/>
                <w:szCs w:val="24"/>
              </w:rPr>
            </w:pPr>
            <w:r w:rsidRPr="00237857">
              <w:rPr>
                <w:rFonts w:eastAsia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237857">
              <w:rPr>
                <w:rFonts w:eastAsia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436"/>
              <w:rPr>
                <w:rFonts w:eastAsia="Times New Roman"/>
                <w:i/>
                <w:sz w:val="24"/>
                <w:szCs w:val="24"/>
              </w:rPr>
            </w:pPr>
            <w:r w:rsidRPr="00237857">
              <w:rPr>
                <w:rFonts w:eastAsia="Times New Roman"/>
                <w:i/>
                <w:sz w:val="24"/>
                <w:szCs w:val="24"/>
              </w:rPr>
              <w:t>ФИО</w:t>
            </w:r>
            <w:r w:rsidRPr="00237857">
              <w:rPr>
                <w:rFonts w:eastAsia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1"/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i/>
                <w:spacing w:val="-2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6"/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i/>
                <w:spacing w:val="-4"/>
                <w:sz w:val="24"/>
                <w:szCs w:val="24"/>
              </w:rPr>
              <w:t>срок</w:t>
            </w:r>
            <w:proofErr w:type="spellEnd"/>
          </w:p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i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884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i/>
                <w:sz w:val="24"/>
                <w:szCs w:val="24"/>
              </w:rPr>
              <w:t>Тема</w:t>
            </w:r>
            <w:proofErr w:type="spellEnd"/>
            <w:r w:rsidRPr="00237857">
              <w:rPr>
                <w:rFonts w:eastAsia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i/>
                <w:sz w:val="24"/>
                <w:szCs w:val="24"/>
              </w:rPr>
              <w:t>открытого</w:t>
            </w:r>
            <w:proofErr w:type="spellEnd"/>
            <w:r w:rsidRPr="00237857">
              <w:rPr>
                <w:rFonts w:eastAsia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i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</w:tr>
      <w:tr w:rsidR="00237857" w:rsidRPr="00237857" w:rsidTr="003A577F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Морозов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Мой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друг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велосипед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Фигурное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вождение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велосипеда</w:t>
            </w:r>
            <w:proofErr w:type="spellEnd"/>
          </w:p>
        </w:tc>
      </w:tr>
      <w:tr w:rsidR="00237857" w:rsidRPr="00237857" w:rsidTr="003A577F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spacing w:before="1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spacing w:before="1"/>
              <w:ind w:left="232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Кандыба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ИА.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spacing w:before="1"/>
              <w:ind w:left="10" w:right="4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Архимед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spacing w:before="1"/>
              <w:ind w:left="10" w:right="2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>Методы решения системы нестандартных уравнений второй степени</w:t>
            </w:r>
          </w:p>
          <w:p w:rsidR="00237857" w:rsidRPr="00237857" w:rsidRDefault="00237857" w:rsidP="00237857">
            <w:pPr>
              <w:spacing w:before="1"/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7857" w:rsidRPr="00237857" w:rsidTr="003A577F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right="18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Дикань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621" w:hanging="488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Импульс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81" w:right="171" w:hanging="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297" w:hanging="97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>Применение методов деления для разучивания аэробных комбинаций</w:t>
            </w:r>
          </w:p>
          <w:p w:rsidR="00237857" w:rsidRPr="00237857" w:rsidRDefault="00237857" w:rsidP="00237857">
            <w:pPr>
              <w:ind w:left="1297" w:hanging="97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7857" w:rsidRPr="00237857" w:rsidTr="003A577F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253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Булгакова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Умники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 xml:space="preserve">и </w:t>
            </w:r>
          </w:p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умницы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18" w:hanging="1011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 xml:space="preserve">Театральные этюды как источник творческого воображения.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Составление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этюдов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.</w:t>
            </w:r>
          </w:p>
          <w:p w:rsidR="00237857" w:rsidRPr="00237857" w:rsidRDefault="00237857" w:rsidP="00237857">
            <w:pPr>
              <w:ind w:left="1018" w:hanging="101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37857" w:rsidRPr="00237857" w:rsidTr="003A577F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pacing w:val="-5"/>
                <w:sz w:val="24"/>
                <w:szCs w:val="24"/>
              </w:rPr>
            </w:pPr>
            <w:r w:rsidRPr="00237857">
              <w:rPr>
                <w:rFonts w:eastAsia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253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Сучатов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Фееринки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10" w:right="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1018" w:hanging="101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Развитие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пространственной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координации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,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стрейчинг</w:t>
            </w:r>
            <w:proofErr w:type="spellEnd"/>
          </w:p>
        </w:tc>
      </w:tr>
      <w:tr w:rsidR="00237857" w:rsidRPr="00237857" w:rsidTr="003A577F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right="18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Кравчук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Разноцветная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палитра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tabs>
                <w:tab w:val="left" w:pos="1942"/>
                <w:tab w:val="left" w:pos="2695"/>
              </w:tabs>
              <w:ind w:left="106" w:right="10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>Знакомство с цвет ведением как основополагающей частью живописи на занятие «Сказочные цветы»</w:t>
            </w:r>
          </w:p>
          <w:p w:rsidR="00237857" w:rsidRPr="00237857" w:rsidRDefault="00237857" w:rsidP="00237857">
            <w:pPr>
              <w:tabs>
                <w:tab w:val="left" w:pos="1942"/>
                <w:tab w:val="left" w:pos="2695"/>
              </w:tabs>
              <w:ind w:left="106" w:right="10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7857" w:rsidRPr="00237857" w:rsidTr="003A577F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right="133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Воронцова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Филиппки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 xml:space="preserve">Авторизация звука «ж» в словах и предложениях с использованием интерактивной игры «Приключение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val="ru-RU"/>
              </w:rPr>
              <w:t>Жужика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7857" w:rsidRPr="00237857" w:rsidTr="003A577F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ind w:left="7"/>
              <w:jc w:val="center"/>
              <w:rPr>
                <w:rFonts w:eastAsia="Times New Roman"/>
                <w:spacing w:val="-5"/>
                <w:sz w:val="24"/>
                <w:szCs w:val="24"/>
              </w:rPr>
            </w:pPr>
            <w:r w:rsidRPr="00237857">
              <w:rPr>
                <w:rFonts w:eastAsia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right="133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Сидорова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Почемучки</w:t>
            </w:r>
            <w:proofErr w:type="spellEnd"/>
            <w:r w:rsidRPr="0023785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" w:right="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37857">
              <w:rPr>
                <w:rFonts w:eastAsia="Times New Roman"/>
                <w:sz w:val="24"/>
                <w:szCs w:val="24"/>
                <w:lang w:val="ru-RU"/>
              </w:rPr>
              <w:t>Модульный способ образование предмета на примере изготовления «Бабочка на цветке»</w:t>
            </w:r>
          </w:p>
          <w:p w:rsidR="00237857" w:rsidRPr="00237857" w:rsidRDefault="00237857" w:rsidP="00237857">
            <w:pPr>
              <w:ind w:left="10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/>
          <w:sz w:val="24"/>
          <w:szCs w:val="24"/>
        </w:rPr>
      </w:pP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/>
          <w:b/>
          <w:szCs w:val="24"/>
        </w:rPr>
      </w:pPr>
      <w:r w:rsidRPr="00237857">
        <w:rPr>
          <w:rFonts w:eastAsia="Calibri"/>
          <w:bCs/>
          <w:szCs w:val="24"/>
        </w:rPr>
        <w:t xml:space="preserve">В рамках распространения опыта работы и </w:t>
      </w:r>
      <w:proofErr w:type="gramStart"/>
      <w:r w:rsidRPr="00237857">
        <w:rPr>
          <w:rFonts w:eastAsia="Calibri"/>
          <w:bCs/>
          <w:szCs w:val="24"/>
        </w:rPr>
        <w:t>с  целью</w:t>
      </w:r>
      <w:proofErr w:type="gramEnd"/>
      <w:r w:rsidRPr="00237857">
        <w:rPr>
          <w:rFonts w:eastAsia="Calibri"/>
          <w:bCs/>
          <w:szCs w:val="24"/>
        </w:rPr>
        <w:t xml:space="preserve"> создания инновационного пространства для профессионального общения, транслирования   положительного педагогического опыта творчески работающих  педагогов прошли м</w:t>
      </w:r>
      <w:r w:rsidRPr="00237857">
        <w:rPr>
          <w:rFonts w:eastAsia="Calibri"/>
          <w:b/>
          <w:szCs w:val="24"/>
        </w:rPr>
        <w:t>астер-классы: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786"/>
        <w:gridCol w:w="1892"/>
      </w:tblGrid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Тема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Аудитория (для кого мастер-класс)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Педагог</w:t>
            </w: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Мастер-классе «Сюрприз для папы»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Для родителей группы «Филиппок»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Воронцова Т.А.</w:t>
            </w: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 xml:space="preserve">«Вращение на середине класса и в продвижении в народно-сценическом </w:t>
            </w:r>
            <w:proofErr w:type="gramStart"/>
            <w:r w:rsidRPr="00237857">
              <w:rPr>
                <w:rFonts w:eastAsia="Calibri"/>
                <w:bCs/>
                <w:sz w:val="24"/>
                <w:szCs w:val="24"/>
              </w:rPr>
              <w:t>танце»  для</w:t>
            </w:r>
            <w:proofErr w:type="gramEnd"/>
            <w:r w:rsidRPr="00237857">
              <w:rPr>
                <w:rFonts w:eastAsia="Calibri"/>
                <w:bCs/>
                <w:sz w:val="24"/>
                <w:szCs w:val="24"/>
              </w:rPr>
              <w:t xml:space="preserve"> участников зонального этапа западной зоны  Евразийского конкурса «студенческая весна на Николаевской»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Для участников зонального конкурса «Студенческая весна на Николаевской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Сучатов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Г.В.</w:t>
            </w: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37857">
              <w:rPr>
                <w:rFonts w:eastAsia="Calibri"/>
                <w:bCs/>
                <w:sz w:val="24"/>
                <w:szCs w:val="24"/>
              </w:rPr>
              <w:t>Мастер- класс для детей и родителей по фланкировке казачьей шашкой, 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Коллектив «Феерия»,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Сучатов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Г.В.</w:t>
            </w:r>
          </w:p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hyperlink r:id="rId9" w:history="1">
              <w:r w:rsidR="00237857" w:rsidRPr="00237857">
                <w:rPr>
                  <w:rFonts w:eastAsia="Calibri"/>
                  <w:color w:val="0000FF"/>
                  <w:sz w:val="24"/>
                  <w:szCs w:val="24"/>
                </w:rPr>
                <w:t>https://vk.com/public212578556?w=wall-212578556_2308</w:t>
              </w:r>
            </w:hyperlink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Сучатов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Г.В.</w:t>
            </w: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«Красота и величие Оренбургской области» - изготовление картины в технике «гравюра»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для родителей дошкольных групп «Филиппок», «Почемучки» и на муниципальном фестивале педагогических идей «Палитра мастерства»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Сидорова Л.А.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lastRenderedPageBreak/>
              <w:t>Изготовление картины из макаронных изделий «Солнышко лучистое»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учащиеся объединений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200" w:line="276" w:lineRule="auto"/>
              <w:rPr>
                <w:rFonts w:eastAsia="Calibri"/>
                <w:szCs w:val="22"/>
              </w:rPr>
            </w:pPr>
            <w:r w:rsidRPr="00237857">
              <w:rPr>
                <w:rFonts w:eastAsia="Calibri"/>
                <w:sz w:val="24"/>
                <w:szCs w:val="24"/>
              </w:rPr>
              <w:t>Сидорова Л.А.</w:t>
            </w:r>
          </w:p>
        </w:tc>
      </w:tr>
      <w:tr w:rsidR="00237857" w:rsidRPr="00237857" w:rsidTr="003A577F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Изготовление сувенира «Осеннее дерево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 xml:space="preserve">желаний»  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для учащихся </w:t>
            </w:r>
            <w:hyperlink r:id="rId10" w:tgtFrame="_blank" w:history="1">
              <w:r w:rsidRPr="00237857">
                <w:rPr>
                  <w:rFonts w:eastAsia="Calibri"/>
                  <w:sz w:val="24"/>
                  <w:szCs w:val="24"/>
                </w:rPr>
                <w:t>ГБОУ ЛНР «</w:t>
              </w:r>
              <w:proofErr w:type="spellStart"/>
              <w:r w:rsidRPr="00237857">
                <w:rPr>
                  <w:rFonts w:eastAsia="Calibri"/>
                  <w:sz w:val="24"/>
                  <w:szCs w:val="24"/>
                </w:rPr>
                <w:t>Ящиковская</w:t>
              </w:r>
              <w:proofErr w:type="spellEnd"/>
              <w:r w:rsidRPr="00237857">
                <w:rPr>
                  <w:rFonts w:eastAsia="Calibri"/>
                  <w:sz w:val="24"/>
                  <w:szCs w:val="24"/>
                </w:rPr>
                <w:t xml:space="preserve"> СШ №15 </w:t>
              </w:r>
            </w:hyperlink>
            <w:proofErr w:type="spellStart"/>
            <w:r w:rsidRPr="00237857">
              <w:rPr>
                <w:rFonts w:eastAsia="Calibri"/>
                <w:sz w:val="24"/>
                <w:szCs w:val="24"/>
              </w:rPr>
              <w:t>Перевальского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57" w:rsidRPr="00237857" w:rsidRDefault="00237857" w:rsidP="00237857">
            <w:pPr>
              <w:spacing w:after="200" w:line="276" w:lineRule="auto"/>
              <w:rPr>
                <w:rFonts w:eastAsia="Calibri"/>
                <w:szCs w:val="22"/>
              </w:rPr>
            </w:pPr>
            <w:r w:rsidRPr="00237857">
              <w:rPr>
                <w:rFonts w:eastAsia="Calibri"/>
                <w:sz w:val="24"/>
                <w:szCs w:val="24"/>
              </w:rPr>
              <w:t>Сидорова Л.А.</w:t>
            </w:r>
          </w:p>
        </w:tc>
      </w:tr>
    </w:tbl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 w:val="24"/>
          <w:szCs w:val="24"/>
        </w:rPr>
        <w:t xml:space="preserve"> 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Мастер-классы были хорошо организованы и проведены. Педагоги показали свой опыт работы, индивидуальный стиль педагогической деятельности, практически освоили навыки в рамках транслируемого опыта, ознакомились с опытом работы коллег, активизировалась познавательная активность участников мастер-классов, повысилась их мотивация к дальнейшему совершенствованию творческой педагогической деятельности.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Педагоги Центра стремятся к самосовершенствованию, повышению своей квалификации и профессионального мастерства – участвуют на выставках прикладного творчества, принимают участие на совещаниях и семинарах педагогического сообщества района и области.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center"/>
        <w:rPr>
          <w:rFonts w:eastAsia="Calibri"/>
          <w:szCs w:val="24"/>
        </w:rPr>
      </w:pPr>
    </w:p>
    <w:p w:rsidR="00237857" w:rsidRPr="00237857" w:rsidRDefault="00237857" w:rsidP="00237857">
      <w:pPr>
        <w:autoSpaceDE w:val="0"/>
        <w:autoSpaceDN w:val="0"/>
        <w:spacing w:after="0" w:line="240" w:lineRule="auto"/>
        <w:jc w:val="center"/>
        <w:rPr>
          <w:rFonts w:eastAsia="Calibri"/>
          <w:b/>
          <w:szCs w:val="24"/>
        </w:rPr>
      </w:pPr>
      <w:r w:rsidRPr="00237857">
        <w:rPr>
          <w:rFonts w:eastAsia="Calibri"/>
          <w:b/>
          <w:szCs w:val="24"/>
        </w:rPr>
        <w:t>Участие</w:t>
      </w:r>
      <w:r w:rsidRPr="00237857">
        <w:rPr>
          <w:rFonts w:eastAsia="Calibri"/>
          <w:szCs w:val="24"/>
        </w:rPr>
        <w:t xml:space="preserve"> </w:t>
      </w:r>
      <w:r w:rsidRPr="00237857">
        <w:rPr>
          <w:rFonts w:eastAsia="Calibri"/>
          <w:b/>
          <w:szCs w:val="24"/>
        </w:rPr>
        <w:t xml:space="preserve">участия педагогов в мероприятиях, направленных на повышение уровня профессиональной компетентности в межкурсовой период </w:t>
      </w:r>
    </w:p>
    <w:p w:rsidR="00237857" w:rsidRPr="00237857" w:rsidRDefault="00237857" w:rsidP="00237857">
      <w:pPr>
        <w:autoSpaceDE w:val="0"/>
        <w:autoSpaceDN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4678"/>
      </w:tblGrid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Системой добровольной сертификации информационных технологий (ССИТ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Золотой сертификат соответствия – Кравчук О.Ю.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Серебряный сертификат – МАУ ДО ЦРТДЮ,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О.А.Романенко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Круглый стол по профилактики алкоголизма среди детей и подростков и пропаганды здорового образа жизни, «Личность и алкоголь»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https://vk.com/public212578556?z=photo-212578556_457241720%2Fwall-212578556_2016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Акция «Диктант здоровья»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Сертификат педагоги д/о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Мастер-класс «Осеннее дерево желаний»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Сидорова Л.А.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hyperlink r:id="rId12" w:history="1">
              <w:r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https://vk.com/public212578556?w=wall-212578556_2140</w:t>
              </w:r>
              <w:proofErr w:type="gramEnd"/>
            </w:hyperlink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X региональный конкурс проектов в номинации «Лучшее обучающее мероприятие по бюджетной тематике», в категории «Юридические лица»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Диплом участника- ЦРТДЮ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«За пределами Z: знакомьтесь, поколение Альфа»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«О мерах по организации и проведению </w:t>
            </w:r>
            <w:proofErr w:type="gram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осенних каникул</w:t>
            </w:r>
            <w:proofErr w:type="gram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обучающихся в 2024 году».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https://vk.com/public212578556?w=wall-212578556_2161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Медиамарафон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для ответственных за ведение в социальных сетях официальных страниц образовательных организаций»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 –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И.А.Ромашкина</w:t>
            </w:r>
            <w:proofErr w:type="spellEnd"/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Межрегиональный многожанровый конкурс-фестиваль "Матрешка"!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Благодарность за высокий профессионализм, кропотливый труд и целеустремленность </w:t>
            </w:r>
          </w:p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Работа в коллегии жюри –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Сучатов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Г.В.</w:t>
            </w:r>
          </w:p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https://vk.com/public212578556?w=wall-212578556_2256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Мастер – класс по изготовлению картины в технике «гравюра»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https://vk.com/public212578556?w=wall-212578556_2288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Межрегиональный форум «Дети в образовательной среде: от ограниченных возможностей к возможностям без границ».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Кравчук О.Ю., Булгакова О.И.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Мастер- класс для детей и родителей по фланкировке казачьей шашкой,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Коллектив «Феерия»,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Сучатов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Г.В.</w:t>
            </w:r>
          </w:p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https://vk.com/public212578556?w=wall-212578556_2308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Районный фестиваль национальных культур «Национальная палитра»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Благодарственное письмо –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Сучатов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конкурс «Создай экспонат для </w:t>
            </w:r>
            <w:proofErr w:type="gram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Эрмитажа» 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г.Санкт</w:t>
            </w:r>
            <w:proofErr w:type="spellEnd"/>
            <w:proofErr w:type="gram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-Петербург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Участники – Сидорова Л.А.,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Онлайн – семинар на тему «Развитие внимания и памяти дошкольников с помощью дидактических игр» 15ч ВШДА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Сертификат 2176323NS4–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Публикация на образовательном сайте ВШДА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Свидетельство-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Онлайн семинар «Развитие творческих способностей младших школьников», 15ч. ВШДА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Сертификат -Попова Ю.А.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Онлайн семинар «Методика организации народных игр с дошкольниками» 15ч. ВШДА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Сертификат -Попова Ю.А.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онлайн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«Технология целеполагания современной дополнительной общеобразовательной общеразвивающей программы»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Дикань А.Г.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Региональный конкурс рисунков «Слава солдату, мир на земле».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– Сидорова Л.А.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Областной научно-исследовательский конкурс «Космос - будущего»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– Сидорова Л.А.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Региональный форум специалистов дополнительного образования «Мастерство и творчество»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 – Дикань А.Г.,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Региональный форум организаторов детского отдыха «Ключи от лета – 2025».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 -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Районный семинаре «Профилактика суицидального поведения среди обучающихся </w:t>
            </w:r>
            <w:proofErr w:type="spellStart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Дикань А.Г.</w:t>
            </w:r>
          </w:p>
        </w:tc>
      </w:tr>
      <w:tr w:rsidR="00237857" w:rsidRPr="00237857" w:rsidTr="003A577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Муниципальный фестиваль педагогический идей «Палитра мастерства»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57" w:rsidRPr="00237857" w:rsidRDefault="00237857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Сертификат – Сидорова Л.А.</w:t>
            </w:r>
          </w:p>
          <w:p w:rsidR="00237857" w:rsidRPr="00237857" w:rsidRDefault="000A2A2C" w:rsidP="00237857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" w:history="1">
              <w:r w:rsidR="00237857" w:rsidRPr="00237857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https://vk.com/public212578556?z=photo-212578556_457242845%2Fwall-212578556_2767</w:t>
              </w:r>
            </w:hyperlink>
            <w:r w:rsidR="00237857" w:rsidRPr="002378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7857" w:rsidRPr="00237857" w:rsidRDefault="00237857" w:rsidP="00237857">
      <w:pPr>
        <w:autoSpaceDE w:val="0"/>
        <w:autoSpaceDN w:val="0"/>
        <w:spacing w:after="0" w:line="240" w:lineRule="auto"/>
        <w:jc w:val="both"/>
        <w:rPr>
          <w:rFonts w:eastAsia="Calibri"/>
          <w:sz w:val="24"/>
          <w:szCs w:val="24"/>
        </w:rPr>
      </w:pP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 Методическая неделя как одна из форм методической работы в Центре творчества, проводится не чаще одного раза в год в соответствии с планом. В этом году педагоги дополнительного образования работали по теме: </w:t>
      </w:r>
      <w:r w:rsidRPr="00237857">
        <w:rPr>
          <w:rFonts w:eastAsia="Calibri"/>
          <w:szCs w:val="24"/>
        </w:rPr>
        <w:lastRenderedPageBreak/>
        <w:t>«Профессиональная компетентность и педагогическое мастерство педагога как условие средство обеспечения качества образования».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>В рамках методической недели были использованы разные формы методической работы, обеспечивающие наиболее эффективную реализацию её целей и задач.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Педагог Ольга Юрьевна Кравчук с учащимися Образцового детского коллектива «Разноцветная палитра» подготовили выставку рисунков «Сердцу милый край», посвящённую 290-летию Оренбургской губернии и 90-летию Оренбургской области:  </w:t>
      </w:r>
      <w:hyperlink r:id="rId18" w:history="1">
        <w:r w:rsidRPr="00237857">
          <w:rPr>
            <w:rFonts w:eastAsia="Calibri"/>
            <w:color w:val="0000FF"/>
            <w:szCs w:val="24"/>
          </w:rPr>
          <w:t>https://vk.com/public212578556?w=wall-212578556_2271</w:t>
        </w:r>
      </w:hyperlink>
      <w:r w:rsidRPr="00237857">
        <w:rPr>
          <w:rFonts w:eastAsia="Calibri"/>
          <w:szCs w:val="24"/>
        </w:rPr>
        <w:t xml:space="preserve">, и выставку  портретов самого дорогого человека на свете «Мамочка, любимая моя!», которую можно посмотреть социальной сети </w:t>
      </w:r>
      <w:proofErr w:type="spellStart"/>
      <w:r w:rsidRPr="00237857">
        <w:rPr>
          <w:rFonts w:eastAsia="Calibri"/>
          <w:szCs w:val="24"/>
        </w:rPr>
        <w:t>ВКонтакте</w:t>
      </w:r>
      <w:proofErr w:type="spellEnd"/>
      <w:r w:rsidRPr="00237857">
        <w:rPr>
          <w:rFonts w:eastAsia="Calibri"/>
          <w:szCs w:val="24"/>
        </w:rPr>
        <w:t xml:space="preserve">:  </w:t>
      </w:r>
      <w:hyperlink r:id="rId19" w:history="1">
        <w:r w:rsidRPr="00237857">
          <w:rPr>
            <w:rFonts w:eastAsia="Calibri"/>
            <w:color w:val="0000FF"/>
            <w:szCs w:val="24"/>
          </w:rPr>
          <w:t>https://vk.com/public212578556?w=wall-212578556_2282</w:t>
        </w:r>
      </w:hyperlink>
      <w:r w:rsidRPr="00237857">
        <w:rPr>
          <w:rFonts w:eastAsia="Calibri"/>
          <w:szCs w:val="24"/>
        </w:rPr>
        <w:t xml:space="preserve">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   В рамках Недели состоялось заседание методического совета, на котором рассмотрели проект плана воспитательной работы на 2025 год и запланировали ряд тематических воспитательных мероприятий в рамках Года 80-летия Победы </w:t>
      </w:r>
      <w:proofErr w:type="spellStart"/>
      <w:r w:rsidRPr="00237857">
        <w:rPr>
          <w:rFonts w:eastAsia="Calibri"/>
          <w:szCs w:val="24"/>
        </w:rPr>
        <w:t>ВОв</w:t>
      </w:r>
      <w:proofErr w:type="spellEnd"/>
      <w:r w:rsidRPr="00237857">
        <w:rPr>
          <w:rFonts w:eastAsia="Calibri"/>
          <w:szCs w:val="24"/>
        </w:rPr>
        <w:t>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r w:rsidRPr="00237857">
        <w:rPr>
          <w:rFonts w:eastAsia="Calibri"/>
          <w:szCs w:val="24"/>
        </w:rPr>
        <w:t xml:space="preserve">    </w:t>
      </w:r>
      <w:r w:rsidRPr="00237857">
        <w:rPr>
          <w:rFonts w:eastAsia="Calibri"/>
          <w:bCs/>
          <w:szCs w:val="24"/>
        </w:rPr>
        <w:t>Руководитель объединения «Импульс» Алёна Геннадьевна Дикань подготовила и провела открытое занятие</w:t>
      </w:r>
      <w:r w:rsidRPr="00237857">
        <w:rPr>
          <w:rFonts w:eastAsia="Calibri"/>
          <w:szCs w:val="24"/>
        </w:rPr>
        <w:t xml:space="preserve"> «Применение метода деления для разучивания аэробных комбинаций». Учащиеся разучили комбинации методом деления, а также улучшили координацию и технику выполнения аэробных шагов. </w:t>
      </w:r>
      <w:r w:rsidRPr="00237857">
        <w:rPr>
          <w:rFonts w:eastAsia="Calibri"/>
          <w:bCs/>
          <w:szCs w:val="24"/>
        </w:rPr>
        <w:t>В дальнейшем</w:t>
      </w:r>
      <w:r w:rsidRPr="00237857">
        <w:rPr>
          <w:rFonts w:eastAsia="Calibri"/>
          <w:szCs w:val="24"/>
        </w:rPr>
        <w:t xml:space="preserve"> это поможет учащимся </w:t>
      </w:r>
      <w:r w:rsidRPr="00237857">
        <w:rPr>
          <w:rFonts w:eastAsia="Calibri"/>
          <w:bCs/>
          <w:szCs w:val="24"/>
        </w:rPr>
        <w:t xml:space="preserve">быстро и качественно разучивать сложные комбинации и складывать их в комплексы.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  <w:u w:val="single"/>
        </w:rPr>
      </w:pPr>
      <w:r w:rsidRPr="00237857">
        <w:rPr>
          <w:rFonts w:eastAsia="Calibri"/>
          <w:bCs/>
          <w:szCs w:val="24"/>
        </w:rPr>
        <w:t xml:space="preserve"> </w:t>
      </w:r>
      <w:hyperlink r:id="rId20" w:history="1">
        <w:r w:rsidRPr="00237857">
          <w:rPr>
            <w:rFonts w:eastAsia="Calibri"/>
            <w:bCs/>
            <w:color w:val="0000FF"/>
            <w:szCs w:val="24"/>
          </w:rPr>
          <w:t>https://vk.com/public212578556?w=wall-212578556_2277</w:t>
        </w:r>
      </w:hyperlink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r w:rsidRPr="00237857">
        <w:rPr>
          <w:rFonts w:eastAsia="Calibri"/>
          <w:bCs/>
          <w:szCs w:val="24"/>
        </w:rPr>
        <w:t xml:space="preserve">    Руководитель объединения «Филиппки» Татьяна Александровна Воронцова на протяжении Недели подготовила и провела с дошколятами воспитательные мероприятия, посвящённые Дню матери: беседа об истории праздника,  стенгазета «Моя мама лучше всех!», видео поздравление  «Пусть мама услышит!», и, конечно же, поздравительные открытки своими руками. </w:t>
      </w:r>
      <w:hyperlink r:id="rId21" w:history="1">
        <w:r w:rsidRPr="00237857">
          <w:rPr>
            <w:rFonts w:eastAsia="Calibri"/>
            <w:bCs/>
            <w:color w:val="0000FF"/>
            <w:szCs w:val="24"/>
          </w:rPr>
          <w:t>https://www.viber.com/invite/8af6e538f0722d031e0d93eb7f5162bc55188fc171afee3483032ec474b7b0ec</w:t>
        </w:r>
      </w:hyperlink>
      <w:r w:rsidRPr="00237857">
        <w:rPr>
          <w:rFonts w:eastAsia="Calibri"/>
          <w:bCs/>
          <w:szCs w:val="24"/>
        </w:rPr>
        <w:t xml:space="preserve">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r w:rsidRPr="00237857">
        <w:rPr>
          <w:rFonts w:eastAsia="Calibri"/>
          <w:bCs/>
          <w:szCs w:val="24"/>
        </w:rPr>
        <w:t xml:space="preserve">   Людмила Анатольевна Сидорова для родителей учащихся объединения «Юный скульптор» организовала мастер – класс по изготовлению картины «Красота и величие Оренбургских степей» в технике рисования «гравюра».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r w:rsidRPr="00237857">
        <w:rPr>
          <w:rFonts w:eastAsia="Calibri"/>
          <w:bCs/>
          <w:szCs w:val="24"/>
        </w:rPr>
        <w:t xml:space="preserve">  Совместная работа оказалась очень плодотворной и увлекательной.  По завершению занятия получились прекрасные картины, которые послужат прекрасным подарком. </w:t>
      </w:r>
    </w:p>
    <w:p w:rsidR="00237857" w:rsidRPr="00237857" w:rsidRDefault="000A2A2C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hyperlink r:id="rId22" w:history="1">
        <w:r w:rsidR="00237857" w:rsidRPr="00237857">
          <w:rPr>
            <w:rFonts w:eastAsia="Calibri"/>
            <w:bCs/>
            <w:color w:val="0000FF"/>
            <w:szCs w:val="24"/>
          </w:rPr>
          <w:t>https://vk.com/public212578556?w=wall-212578556_2288</w:t>
        </w:r>
      </w:hyperlink>
      <w:r w:rsidR="00237857" w:rsidRPr="00237857">
        <w:rPr>
          <w:rFonts w:eastAsia="Calibri"/>
          <w:bCs/>
          <w:szCs w:val="24"/>
        </w:rPr>
        <w:t xml:space="preserve"> 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bCs/>
          <w:szCs w:val="24"/>
        </w:rPr>
      </w:pPr>
      <w:r w:rsidRPr="00237857">
        <w:rPr>
          <w:rFonts w:eastAsia="Calibri"/>
          <w:bCs/>
          <w:szCs w:val="24"/>
        </w:rPr>
        <w:t xml:space="preserve">    В перспективе показ данного мастер-класса для учителей начальных классов на районном фестивале педагогических идей «Палитра мастерства».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lastRenderedPageBreak/>
        <w:t xml:space="preserve">   Цели и задачи методической недели достигнуты. Все запланированные мероприятия проведены. Неделя прошла организованно, на высоком методическом уровне, что способствовало изучению, освоению и распространению педагогического опыта.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Итогом методической недели стали: - методические материалы (фото и видео материалы, компьютерные презентации, разработки занятий). </w:t>
      </w:r>
    </w:p>
    <w:p w:rsidR="00237857" w:rsidRPr="00237857" w:rsidRDefault="00237857" w:rsidP="00237857">
      <w:pPr>
        <w:tabs>
          <w:tab w:val="left" w:pos="426"/>
        </w:tabs>
        <w:spacing w:after="0" w:line="276" w:lineRule="auto"/>
        <w:jc w:val="both"/>
        <w:rPr>
          <w:rFonts w:eastAsia="PMingLiU"/>
          <w:szCs w:val="24"/>
          <w:lang w:eastAsia="zh-TW"/>
        </w:rPr>
      </w:pPr>
      <w:r w:rsidRPr="00237857">
        <w:rPr>
          <w:rFonts w:eastAsia="Calibri"/>
          <w:szCs w:val="24"/>
        </w:rPr>
        <w:t xml:space="preserve">      </w:t>
      </w:r>
      <w:r w:rsidRPr="00237857">
        <w:rPr>
          <w:rFonts w:eastAsia="PMingLiU"/>
          <w:szCs w:val="24"/>
          <w:lang w:eastAsia="zh-TW"/>
        </w:rPr>
        <w:t xml:space="preserve">Одна из главных задач методической работы – практический показ работы на учебных занятиях, мероприятиях. В начале учебного года был составлен график и организовывалось посещение занятий педагогов с целью оказания им консультативной методической помощи, осуществлялся контроль за   использованием на занятиях современных образовательных технологий, </w:t>
      </w:r>
      <w:proofErr w:type="spellStart"/>
      <w:r w:rsidRPr="00237857">
        <w:rPr>
          <w:rFonts w:eastAsia="PMingLiU"/>
          <w:szCs w:val="24"/>
          <w:lang w:eastAsia="zh-TW"/>
        </w:rPr>
        <w:t>здоровьесберегающих</w:t>
      </w:r>
      <w:proofErr w:type="spellEnd"/>
      <w:r w:rsidRPr="00237857">
        <w:rPr>
          <w:rFonts w:eastAsia="PMingLiU"/>
          <w:szCs w:val="24"/>
          <w:lang w:eastAsia="zh-TW"/>
        </w:rPr>
        <w:t xml:space="preserve"> и ИКТ, выполнение календарного учебного графика,</w:t>
      </w:r>
      <w:r w:rsidRPr="00237857">
        <w:rPr>
          <w:rFonts w:eastAsia="Calibri"/>
          <w:sz w:val="32"/>
          <w:szCs w:val="22"/>
        </w:rPr>
        <w:t xml:space="preserve"> </w:t>
      </w:r>
      <w:r w:rsidRPr="00237857">
        <w:rPr>
          <w:rFonts w:eastAsia="PMingLiU"/>
          <w:szCs w:val="24"/>
          <w:lang w:eastAsia="zh-TW"/>
        </w:rPr>
        <w:t>наличие и выполнение программы воспитательной работы.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  Наиболее эффективной формой повышения квалификации является самообразование. Каждый педагог определил актуальную для себя тему по самообразованию, разработал индивидуальный маршрут изучения темы и в течение первого полугодия работал над ней. Самостоятельная работа по самообразованию позволяет педагогам пополнять и конкретизировать свои профессиональные знания, осуществлять глубокий, детальный анализ возникающих в работе с детьми ситуаций. 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 xml:space="preserve">    Педагогам дополнительного образования постоянно предоставлялась информация о различных конкурсах. Педагоги были ознакомлены с положениями конкурсов профессионального мастерства, положениями конкурсов различных уровней для обучающихся и педагогов.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2"/>
        </w:rPr>
      </w:pPr>
      <w:r w:rsidRPr="00237857">
        <w:rPr>
          <w:rFonts w:eastAsia="Calibri"/>
          <w:szCs w:val="24"/>
        </w:rPr>
        <w:t xml:space="preserve"> </w:t>
      </w:r>
      <w:r w:rsidRPr="00237857">
        <w:rPr>
          <w:rFonts w:eastAsia="Calibri"/>
          <w:szCs w:val="22"/>
        </w:rPr>
        <w:t>В</w:t>
      </w:r>
      <w:r w:rsidRPr="00237857">
        <w:rPr>
          <w:rFonts w:eastAsia="Calibri"/>
          <w:b/>
          <w:szCs w:val="22"/>
        </w:rPr>
        <w:t xml:space="preserve"> </w:t>
      </w:r>
      <w:r w:rsidRPr="00237857">
        <w:rPr>
          <w:rFonts w:eastAsia="Calibri"/>
          <w:szCs w:val="22"/>
        </w:rPr>
        <w:t>2024-2025учебном году разработано более 10 положений о проведении районных конкурсов, выставок, и муниципальных этапов областных конкурсов: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>-Положение</w:t>
      </w:r>
      <w:r w:rsidRPr="00237857">
        <w:rPr>
          <w:rFonts w:eastAsia="Calibri"/>
          <w:szCs w:val="24"/>
          <w:lang w:bidi="en-US"/>
        </w:rPr>
        <w:t xml:space="preserve"> </w:t>
      </w:r>
      <w:r w:rsidRPr="00237857">
        <w:rPr>
          <w:rFonts w:eastAsia="Times New Roman"/>
          <w:color w:val="000000"/>
          <w:szCs w:val="24"/>
          <w:lang w:eastAsia="ru-RU"/>
        </w:rPr>
        <w:t xml:space="preserve">муниципального этапа областного заочного конкурса на лучшее знание символов России и символики Оренбургской области «И гордо реет флаг державный» 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>- Положение о выставке детских рисунков «Золотая осень»;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>- Положение районного конкурса рисунков «Закон и право»;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- Положение о проведение районной </w:t>
      </w:r>
      <w:proofErr w:type="gramStart"/>
      <w:r w:rsidRPr="00237857">
        <w:rPr>
          <w:rFonts w:eastAsia="Times New Roman"/>
          <w:color w:val="000000"/>
          <w:szCs w:val="24"/>
          <w:lang w:eastAsia="ru-RU"/>
        </w:rPr>
        <w:t>акции  «</w:t>
      </w:r>
      <w:proofErr w:type="gramEnd"/>
      <w:r w:rsidRPr="00237857">
        <w:rPr>
          <w:rFonts w:eastAsia="Times New Roman"/>
          <w:color w:val="000000"/>
          <w:szCs w:val="24"/>
          <w:lang w:eastAsia="ru-RU"/>
        </w:rPr>
        <w:t>Хорошо рядом с мамой».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В рамках мероприятий, посвящённых </w:t>
      </w:r>
      <w:r w:rsidRPr="00237857">
        <w:rPr>
          <w:rFonts w:eastAsia="Times New Roman"/>
          <w:bCs/>
          <w:color w:val="000000"/>
          <w:szCs w:val="24"/>
          <w:lang w:eastAsia="ru-RU"/>
        </w:rPr>
        <w:t>80-летию Победы в Вов: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>-Положение о проведении муниципального конкурса детского литературного творчества «Рукописная книга»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- Положение </w:t>
      </w:r>
      <w:r w:rsidRPr="00237857">
        <w:rPr>
          <w:rFonts w:eastAsia="Times New Roman"/>
          <w:bCs/>
          <w:color w:val="000000"/>
          <w:szCs w:val="24"/>
          <w:lang w:eastAsia="ru-RU"/>
        </w:rPr>
        <w:t>муниципального этапа областного конкурса социальных детских проектов «Я – гражданин России!»;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lastRenderedPageBreak/>
        <w:t>- Положение муниципального этапа конкурса-фестиваля военно-патриотической песни «Долг! Честь! Родина!»;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этапа областного конкурса декоративно-прикладного творчества «Мастера и подмастерья»;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этапа областного конкурса детского рисунка «Мастера волшебной кисти»;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конкурса детских театральных коллективов «Театральная весна»;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этапа областного конкурса вокального творчества детей и юношества «Талант! Музыка! Дети!»;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этапа областного конкурса хореографического творчества детей и юношества «Малахитовая шкатулка»;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 Положение муниципального этапа областного конкурса «</w:t>
      </w:r>
      <w:proofErr w:type="spellStart"/>
      <w:r w:rsidRPr="00237857">
        <w:rPr>
          <w:rFonts w:eastAsia="Times New Roman"/>
          <w:bCs/>
          <w:color w:val="000000"/>
          <w:szCs w:val="24"/>
          <w:lang w:eastAsia="ru-RU"/>
        </w:rPr>
        <w:t>Аэробик</w:t>
      </w:r>
      <w:proofErr w:type="spellEnd"/>
      <w:r w:rsidRPr="00237857">
        <w:rPr>
          <w:rFonts w:eastAsia="Times New Roman"/>
          <w:bCs/>
          <w:color w:val="000000"/>
          <w:szCs w:val="24"/>
          <w:lang w:eastAsia="ru-RU"/>
        </w:rPr>
        <w:t>-джем»;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>-Положение муниципального этапа областного конкурса рисунков среди дошкольников «Пусть всегда будет солнце»;</w:t>
      </w:r>
    </w:p>
    <w:p w:rsidR="00237857" w:rsidRPr="00237857" w:rsidRDefault="00237857" w:rsidP="00237857">
      <w:pPr>
        <w:spacing w:after="0" w:line="276" w:lineRule="auto"/>
        <w:ind w:firstLine="5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237857">
        <w:rPr>
          <w:rFonts w:eastAsia="Times New Roman"/>
          <w:bCs/>
          <w:color w:val="000000"/>
          <w:szCs w:val="24"/>
          <w:lang w:eastAsia="ru-RU"/>
        </w:rPr>
        <w:t xml:space="preserve">- Положение </w:t>
      </w:r>
      <w:proofErr w:type="gramStart"/>
      <w:r w:rsidRPr="00237857">
        <w:rPr>
          <w:rFonts w:eastAsia="Times New Roman"/>
          <w:bCs/>
          <w:color w:val="000000"/>
          <w:szCs w:val="24"/>
          <w:lang w:eastAsia="ru-RU"/>
        </w:rPr>
        <w:t>муниципального  этапа</w:t>
      </w:r>
      <w:proofErr w:type="gramEnd"/>
      <w:r w:rsidRPr="00237857">
        <w:rPr>
          <w:rFonts w:eastAsia="Times New Roman"/>
          <w:bCs/>
          <w:color w:val="000000"/>
          <w:szCs w:val="24"/>
          <w:lang w:eastAsia="ru-RU"/>
        </w:rPr>
        <w:t xml:space="preserve"> областного заочного конкурса на лучшее знание символов России и символики «И гордо реет флаг державный».</w:t>
      </w:r>
    </w:p>
    <w:p w:rsidR="00237857" w:rsidRPr="00237857" w:rsidRDefault="00237857" w:rsidP="00237857">
      <w:pPr>
        <w:spacing w:after="0" w:line="276" w:lineRule="auto"/>
        <w:ind w:left="1080"/>
        <w:jc w:val="center"/>
        <w:rPr>
          <w:rFonts w:eastAsia="PMingLiU"/>
          <w:b/>
          <w:lang w:eastAsia="zh-TW"/>
        </w:rPr>
      </w:pPr>
      <w:r w:rsidRPr="00237857">
        <w:rPr>
          <w:rFonts w:eastAsia="PMingLiU"/>
          <w:b/>
          <w:lang w:eastAsia="zh-TW"/>
        </w:rPr>
        <w:t xml:space="preserve">Деятельность педагога-организатора </w:t>
      </w:r>
      <w:proofErr w:type="gramStart"/>
      <w:r w:rsidRPr="00237857">
        <w:rPr>
          <w:rFonts w:eastAsia="PMingLiU"/>
          <w:b/>
          <w:lang w:eastAsia="zh-TW"/>
        </w:rPr>
        <w:t>в  организационно</w:t>
      </w:r>
      <w:proofErr w:type="gramEnd"/>
      <w:r w:rsidRPr="00237857">
        <w:rPr>
          <w:rFonts w:eastAsia="PMingLiU"/>
          <w:b/>
          <w:lang w:eastAsia="zh-TW"/>
        </w:rPr>
        <w:t>-массовой деятельности Центра творчества.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Целью работы педагога-организатора на 2024-2025 г. являлось: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 xml:space="preserve">- создание условий для реализации интересов и </w:t>
      </w:r>
      <w:proofErr w:type="gramStart"/>
      <w:r w:rsidRPr="00237857">
        <w:rPr>
          <w:rFonts w:eastAsia="Calibri"/>
        </w:rPr>
        <w:t>потребностей</w:t>
      </w:r>
      <w:proofErr w:type="gramEnd"/>
      <w:r w:rsidRPr="00237857">
        <w:rPr>
          <w:rFonts w:eastAsia="Calibri"/>
        </w:rPr>
        <w:t xml:space="preserve"> обучающихся в различных видах творческой деятельности подготовки к самоопределению в жизни.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Задачи, которые помогли в достижении цели: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Организация различных видов творческой деятельности обучающихся с учетом их возрастных особенностей;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Развитие творческих особенностей детей, через организацию праздников, поддержание социально значимой инициативы обучающихся в сфере их свободного времени, досуга, развлечений;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Привлечение обучающихся к участию в различных видах конкурсов разного уровня;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Активизировать работу по формированию устойчивого интереса, потребностей и навыков здорового образа жизни;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Организация каникулярного отдыха обучающихся;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Развитие социальной активности, нравственных качеств, активной гражданской позиции обучающихся через разнообразные формы;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lastRenderedPageBreak/>
        <w:t>- Достижение совместными действиями обучающихся и педагога положительных результатов в различных сферах социально-педагогической и творческой деятельности.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Эти задачи выступали ориентирами годового планирования педагога- организатора. Вся практическая деятельность была направлена на их решение. Исходя из решаемых задач, работа осуществляется по основным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направлениям: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proofErr w:type="spellStart"/>
      <w:r w:rsidRPr="00237857">
        <w:rPr>
          <w:rFonts w:eastAsia="Calibri"/>
        </w:rPr>
        <w:t>Гражданско</w:t>
      </w:r>
      <w:proofErr w:type="spellEnd"/>
      <w:r w:rsidRPr="00237857">
        <w:rPr>
          <w:rFonts w:eastAsia="Calibri"/>
        </w:rPr>
        <w:t xml:space="preserve"> - патриотическое</w:t>
      </w:r>
      <w:r w:rsidRPr="00237857">
        <w:rPr>
          <w:rFonts w:eastAsia="Calibri"/>
        </w:rPr>
        <w:cr/>
        <w:t>Задачи: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воспитывать в обучающихся любовь и уважение к своей родине, стране, к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народным героям;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изучать историю родного края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формировать чувство ответственности за будущее страны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Охрана здоровья и физическое развитие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Задачи: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 xml:space="preserve">- создание </w:t>
      </w:r>
      <w:proofErr w:type="spellStart"/>
      <w:r w:rsidRPr="00237857">
        <w:rPr>
          <w:rFonts w:eastAsia="Calibri"/>
        </w:rPr>
        <w:t>здоровьеформирующей</w:t>
      </w:r>
      <w:proofErr w:type="spellEnd"/>
      <w:r w:rsidRPr="00237857">
        <w:rPr>
          <w:rFonts w:eastAsia="Calibri"/>
        </w:rPr>
        <w:t xml:space="preserve"> среды, способствующей охране здоровья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обучающихся;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формирование системы ценностно-смысловых знаний о здоровом образе жизни и деятельности по сохранению и укреплению физического, психического и духовного здоровья личности;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профилактика асоциальных явлений и вредных привычек, пропаганда здорового образа жизни;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воспитание культуры здорового питания, безопасного образа жизни и формирование соответствующих поведенческих стереотипов.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Художественно - эстетическое воспитание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Задачи: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развитие гармоничной личности;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формирование способности замечать и ценить красоту вокруг;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помощь в формировании личных вкусов и идеалов.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Духовно - нравственное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Задачи: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формирование гуманного отношения к людям и окружающей природе;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уважение к представителям других национальностей;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-формирование духовно-нравственного отношения и чувства сопричастности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к культурному наследию своего народа.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Трудовое воспитание и профориентация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Задачи: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формирование у учащихся положительного отношения к труду как высшей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ценности в жизни, высоких социальных мотивов трудовой деятельности;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lastRenderedPageBreak/>
        <w:t>- вооружение учащихся разнообразными трудовыми умениями и навыками,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формирование основ культуры умственного и физического труда;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воспитание высоких моральных качеств, трудолюбия, долга 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ответственности, целеустремленности и предприимчивости, деловитости 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честности.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Ведущие принципы: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принцип приоритета интересов ребёнка;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принцип развивающего досуга;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принцип творчества;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принцип единства и многогранности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Формы работы педагога-организатора: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 xml:space="preserve">- </w:t>
      </w:r>
      <w:proofErr w:type="spellStart"/>
      <w:r w:rsidRPr="00237857">
        <w:rPr>
          <w:rFonts w:eastAsia="Calibri"/>
        </w:rPr>
        <w:t>квесты</w:t>
      </w:r>
      <w:proofErr w:type="spellEnd"/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игра-путешествие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лекции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акции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экскурсии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мастер-классы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открытые занятия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викторины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презентации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игровые программы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фестивали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- конкурсы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Реализация плана: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 xml:space="preserve"> По каждой из указанных направленностей, была проделана большая работа. За учебный год было подготовлено и проведено 79 мероприятий, включая и внеплановые.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</w:p>
    <w:p w:rsidR="00237857" w:rsidRPr="00237857" w:rsidRDefault="00237857" w:rsidP="00237857">
      <w:pPr>
        <w:spacing w:after="0" w:line="240" w:lineRule="auto"/>
        <w:jc w:val="center"/>
        <w:rPr>
          <w:rFonts w:eastAsia="Calibri"/>
          <w:b/>
        </w:rPr>
      </w:pPr>
      <w:proofErr w:type="gramStart"/>
      <w:r w:rsidRPr="00237857">
        <w:rPr>
          <w:rFonts w:eastAsia="Calibri"/>
          <w:b/>
        </w:rPr>
        <w:t>Мероприятия</w:t>
      </w:r>
      <w:proofErr w:type="gramEnd"/>
      <w:r w:rsidRPr="00237857">
        <w:rPr>
          <w:rFonts w:eastAsia="Calibri"/>
          <w:b/>
        </w:rPr>
        <w:t xml:space="preserve"> проведенные в 2024-2025 учебном году: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 w:val="24"/>
          <w:szCs w:val="24"/>
        </w:rPr>
      </w:pPr>
      <w:r w:rsidRPr="00237857">
        <w:rPr>
          <w:rFonts w:eastAsia="Calibri"/>
          <w:b/>
          <w:i/>
          <w:szCs w:val="24"/>
        </w:rPr>
        <w:t>Воспитательные мероприятия</w:t>
      </w:r>
    </w:p>
    <w:p w:rsidR="00237857" w:rsidRPr="00237857" w:rsidRDefault="00237857" w:rsidP="00237857">
      <w:pPr>
        <w:spacing w:after="0" w:line="276" w:lineRule="auto"/>
        <w:rPr>
          <w:rFonts w:eastAsia="Calibri"/>
          <w:szCs w:val="24"/>
        </w:rPr>
      </w:pP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color w:val="000000"/>
          <w:szCs w:val="24"/>
          <w:shd w:val="clear" w:color="auto" w:fill="FFFFFF"/>
        </w:rPr>
      </w:pPr>
      <w:r w:rsidRPr="00237857">
        <w:rPr>
          <w:rFonts w:eastAsia="Calibri"/>
          <w:szCs w:val="24"/>
        </w:rPr>
        <w:t xml:space="preserve">Воспитательные мероприятия - это события, занятия, ситуации, организуемые педагогами для обучающихся с целью непосредственного воспитательного воздействия на них. </w:t>
      </w:r>
      <w:r w:rsidRPr="00237857">
        <w:rPr>
          <w:rFonts w:eastAsia="Calibri"/>
          <w:color w:val="000000"/>
          <w:szCs w:val="24"/>
          <w:shd w:val="clear" w:color="auto" w:fill="FFFFFF"/>
        </w:rPr>
        <w:t>Дополнительное образование детей как особая образовательная сфера имеет собственные приоритетные направления и содержание воспитательной работы с детьми.</w:t>
      </w:r>
      <w:r w:rsidRPr="00237857">
        <w:rPr>
          <w:rFonts w:eastAsia="Calibri"/>
          <w:color w:val="333333"/>
          <w:szCs w:val="24"/>
          <w:shd w:val="clear" w:color="auto" w:fill="FFFFFF"/>
        </w:rPr>
        <w:t> </w:t>
      </w:r>
      <w:r w:rsidRPr="00237857">
        <w:rPr>
          <w:rFonts w:eastAsia="Calibri"/>
          <w:color w:val="000000"/>
          <w:szCs w:val="24"/>
          <w:shd w:val="clear" w:color="auto" w:fill="FFFFFF"/>
        </w:rPr>
        <w:t xml:space="preserve">Каждое воспитательное мероприятие является одним из звеньев в общей цепи дел коллектива </w:t>
      </w:r>
      <w:r w:rsidRPr="00237857">
        <w:rPr>
          <w:rFonts w:eastAsia="Calibri"/>
          <w:color w:val="000000"/>
          <w:szCs w:val="24"/>
          <w:shd w:val="clear" w:color="auto" w:fill="FFFFFF"/>
        </w:rPr>
        <w:lastRenderedPageBreak/>
        <w:t>обучающихся, направленных на достижение общей цели воспитания и развития личности. 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 w:val="24"/>
          <w:szCs w:val="24"/>
        </w:rPr>
      </w:pPr>
    </w:p>
    <w:tbl>
      <w:tblPr>
        <w:tblStyle w:val="130"/>
        <w:tblW w:w="10206" w:type="dxa"/>
        <w:tblInd w:w="-601" w:type="dxa"/>
        <w:tblLook w:val="04A0" w:firstRow="1" w:lastRow="0" w:firstColumn="1" w:lastColumn="0" w:noHBand="0" w:noVBand="1"/>
      </w:tblPr>
      <w:tblGrid>
        <w:gridCol w:w="1276"/>
        <w:gridCol w:w="4649"/>
        <w:gridCol w:w="4281"/>
      </w:tblGrid>
      <w:tr w:rsidR="00237857" w:rsidRPr="00237857" w:rsidTr="003A577F">
        <w:trPr>
          <w:trHeight w:val="493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Тема мероприятия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Форма проведения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«Давайте дружить»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информационные минутки по вопросам формирования культуры толерантности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«Хорошо нам рядышком с дедушкой и бабушкой»</w:t>
            </w:r>
          </w:p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фотомарафон, посвященный Дню пожилого человека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Праздничная программа для ветеранов педагогического труда «Нет возраста для тех, кто сердцем молод»</w:t>
            </w:r>
          </w:p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праздничная программа для ветеранов педагогического труда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«Разноцветная осень»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игровая программа для уч-ся объединений ЦРТДЮ</w:t>
            </w:r>
          </w:p>
        </w:tc>
      </w:tr>
      <w:tr w:rsidR="00237857" w:rsidRPr="00237857" w:rsidTr="003A577F">
        <w:trPr>
          <w:trHeight w:val="2472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«Единым духом мы сильны» 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>«Будем жить в единстве дружном»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познавательно -  игровая программа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посвящённая 280-летию Оренбургской губернии и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90-летию Оренбургской области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«Год Змеи к нам мчится»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новогодние утренники для детей 1- 4х классов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>« Мы</w:t>
            </w:r>
            <w:proofErr w:type="gramEnd"/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память верную храним»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>информационный час, посвященный 80-летию Победы в Великой Отечественной войне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>«Блокадных дорог никогда не забыть!»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акция памяти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«Национальные традиции и обычаи»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этнографическое путешествие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>познавательно – игровой час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«Русские народные игры и забавы»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час развлечений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«Голубая лента»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всероссийская акция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«Марафон здоровья»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спортивно-игровая программа, посвященная всемирному Дню здоровья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«Галактика хорошего настроения»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игровая программа, посвященная Дню космонавтики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«Народные традиции и праздники на Руси»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видеообзор</w:t>
            </w:r>
            <w:proofErr w:type="spellEnd"/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«Животные тоже «ковали победу»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познавательная программа,</w:t>
            </w:r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посвященная 80-летию Победы в Великой Отечественной войне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«У нас выпускной»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игровая программа для детей 4 класса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Детей группы «Филиппок»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 xml:space="preserve"> «Всему начало здесь, в краю моем родном»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  <w:lang w:bidi="en-US"/>
              </w:rPr>
              <w:t>час общения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bidi="en-US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«Мы вас ждали!»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-игра для детей ЛДП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«Кругосветное путешествие»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-игра для детей ЛДП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«В сердцах навеки»</w:t>
            </w:r>
          </w:p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программа, посвященная Дню памяти и скорби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«День Нептуна»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летнее развлечение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«Посиделки у самовара»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познавательно – игровая программа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Pr="00237857">
              <w:rPr>
                <w:rFonts w:eastAsia="Calibri"/>
                <w:sz w:val="24"/>
                <w:szCs w:val="24"/>
              </w:rPr>
              <w:t>Остров семейных сокровищ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>- игра,</w:t>
            </w:r>
            <w:r w:rsidRPr="0023785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посвященная Дню семьи, любви и верности.</w:t>
            </w:r>
          </w:p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«Горжусь тобой, Моя Россия!»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праздничное мероприятие, посвященное Дню России</w:t>
            </w:r>
          </w:p>
        </w:tc>
      </w:tr>
      <w:tr w:rsidR="00237857" w:rsidRPr="00237857" w:rsidTr="003A577F">
        <w:trPr>
          <w:trHeight w:val="317"/>
        </w:trPr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4649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«Флагом своей страны горжусь!»</w:t>
            </w:r>
          </w:p>
        </w:tc>
        <w:tc>
          <w:tcPr>
            <w:tcW w:w="4281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>акция, посвящённая Дню Российского флага</w:t>
            </w: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b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  <w:r w:rsidRPr="00237857">
        <w:rPr>
          <w:rFonts w:eastAsia="Calibri"/>
          <w:b/>
          <w:i/>
          <w:szCs w:val="24"/>
        </w:rPr>
        <w:t>Мероприятия по формированию культуры поведения учащихся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b/>
          <w:szCs w:val="24"/>
        </w:rPr>
      </w:pPr>
      <w:r w:rsidRPr="00237857">
        <w:rPr>
          <w:rFonts w:eastAsia="Calibri"/>
          <w:color w:val="212529"/>
          <w:szCs w:val="24"/>
          <w:shd w:val="clear" w:color="auto" w:fill="FFFFFF"/>
        </w:rPr>
        <w:t>Культура поведения традиционно считается универсальным образовательным, развивающим средством в развитии и становлении личности. В широком смысле слова в понятие культуры поведения входят все области внешней и внутренней культуры человека, этикет, правильное поведение в общественных местах, культура быта, гигиена. В проявление культуры поведения входят вежливость, основанная на уважении к людям, точность, привычка выполнять данное обещание в срок, обязательность и др.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4253"/>
      </w:tblGrid>
      <w:tr w:rsidR="00237857" w:rsidRPr="00237857" w:rsidTr="003A577F">
        <w:trPr>
          <w:trHeight w:val="645"/>
        </w:trPr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678" w:type="dxa"/>
            <w:vAlign w:val="center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4253" w:type="dxa"/>
            <w:vAlign w:val="center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Разговор о важном: «Кто я? Какой я?».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Беседа, ролевые игры: «презентация индивидуальности», «интервью». Анкета.</w:t>
            </w:r>
          </w:p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Понятие общение. Роль общения в жизни и развитии человека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Тренинг «Турнир ораторов», тест «Каким я выгляжу в глазах других людей»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Правила поведения в Центре творчества и на его территории.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Проведение инструктажей в объединениях, кружках по правилам поведения в здании и на территории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Темперамент человека и его проявление в общении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Беседа, тренинги по определению темперамента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Виды общения. Особенности невербального общения. 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Беседа, упражнение «зеркало», расшифровка «жестов», тренинг, тест. просмотр отрывок видеофильма.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Роль эмоций в общении. «Кувшин наших эмоций». Управление эмоциями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Беседа. Игра – исследование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Этикет беседы. Умение слушать и слышать.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Беседа об этикете. Ролевая игра. Тест </w:t>
            </w:r>
            <w:proofErr w:type="gram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 Умеете</w:t>
            </w:r>
            <w:proofErr w:type="gram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ли вы слушать?»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Понятие здорового образа жизни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Тренинг. Сбор информации и разработка буклета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Особенности женского и мужского общения. Поведение юношей в общении с девушками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Беседа. Тренинг. Упражнение в парах.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Конфликты в общении и способы разрешения.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Игры на активизацию работы, проигрывание ситуаций. Тест К. Томаса </w:t>
            </w:r>
            <w:proofErr w:type="gram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 Стили</w:t>
            </w:r>
            <w:proofErr w:type="gram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разрешения конфликтов»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Буллинг</w:t>
            </w:r>
            <w:proofErr w:type="spell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. Что делать, если ты столкнулся с этим?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«Разговор на равных»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237857" w:rsidRPr="00237857" w:rsidRDefault="00237857" w:rsidP="00237857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Как сохранить достоинство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(отработка). Тест М. </w:t>
            </w: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Снайдера</w:t>
            </w:r>
            <w:proofErr w:type="spell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«Оценка самоконтроля в общении»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Этическая защита. Умение сказать «нет»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Беседа, ролевые игры.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Я тебя понимаю…</w:t>
            </w:r>
          </w:p>
        </w:tc>
        <w:tc>
          <w:tcPr>
            <w:tcW w:w="4253" w:type="dxa"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Занятие - тренинг</w:t>
            </w: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b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Times New Roman"/>
          <w:b/>
          <w:i/>
          <w:szCs w:val="24"/>
          <w:lang w:eastAsia="ru-RU"/>
        </w:rPr>
      </w:pPr>
      <w:r w:rsidRPr="00237857">
        <w:rPr>
          <w:rFonts w:eastAsia="Times New Roman"/>
          <w:b/>
          <w:i/>
          <w:szCs w:val="24"/>
          <w:lang w:eastAsia="ru-RU"/>
        </w:rPr>
        <w:t xml:space="preserve"> Профилактические мероприятия в рамках всероссийской акции 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Times New Roman"/>
          <w:b/>
          <w:i/>
          <w:szCs w:val="24"/>
          <w:lang w:eastAsia="ru-RU"/>
        </w:rPr>
      </w:pPr>
      <w:r w:rsidRPr="00237857">
        <w:rPr>
          <w:rFonts w:eastAsia="Times New Roman"/>
          <w:b/>
          <w:i/>
          <w:szCs w:val="24"/>
          <w:lang w:eastAsia="ru-RU"/>
        </w:rPr>
        <w:t>«Безопасность детства-2024»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b/>
          <w:szCs w:val="24"/>
        </w:rPr>
      </w:pPr>
      <w:r w:rsidRPr="00237857">
        <w:rPr>
          <w:rFonts w:eastAsia="Calibri"/>
          <w:szCs w:val="24"/>
          <w:shd w:val="clear" w:color="auto" w:fill="FFFFFF"/>
        </w:rPr>
        <w:t>Развитие новых технологий, более комфортной среды далеко не всегда приводят к уменьшению несчастных случаев среди детей и подростков. Несмотря на постоянное совершенствование мер безопасности, дети ежедневно становятся жертвами преступников, ДТП, пожаров, травмируются и подвергаются информационной, психологической и цифровой травле. Именно поэтому сфера детства нуждается в полноценной информационной работе, а сами дети – в защите.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21"/>
        <w:tblW w:w="0" w:type="auto"/>
        <w:tblInd w:w="-601" w:type="dxa"/>
        <w:tblLook w:val="04A0" w:firstRow="1" w:lastRow="0" w:firstColumn="1" w:lastColumn="0" w:noHBand="0" w:noVBand="1"/>
      </w:tblPr>
      <w:tblGrid>
        <w:gridCol w:w="1786"/>
        <w:gridCol w:w="4735"/>
        <w:gridCol w:w="3425"/>
      </w:tblGrid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i/>
                <w:sz w:val="24"/>
                <w:szCs w:val="24"/>
                <w:lang w:eastAsia="ru-RU"/>
              </w:rPr>
              <w:t>Форма проведения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«Минута телефона доверия»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16-20 сентябрь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rPr>
                <w:rFonts w:eastAsia="Calibri"/>
                <w:color w:val="111115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111115"/>
                <w:sz w:val="24"/>
                <w:szCs w:val="24"/>
                <w:shd w:val="clear" w:color="auto" w:fill="FFFFFF"/>
              </w:rPr>
              <w:t>Всероссийская неделя безопасности дорожного движения.</w:t>
            </w:r>
            <w:r w:rsidRPr="00237857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«Правилам движения – наше уважение!»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lang w:eastAsia="ru-RU"/>
              </w:rPr>
            </w:pPr>
            <w:r w:rsidRPr="00237857">
              <w:rPr>
                <w:rFonts w:eastAsia="Calibri"/>
                <w:color w:val="111115"/>
                <w:shd w:val="clear" w:color="auto" w:fill="FFFFFF"/>
              </w:rPr>
              <w:t>профилактические мероприятия, посвященные ПДД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«Знатоки дорожных правил»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lang w:eastAsia="ru-RU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игровая программа по ПДД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37857">
              <w:rPr>
                <w:rFonts w:eastAsia="Calibri"/>
                <w:sz w:val="24"/>
                <w:szCs w:val="24"/>
              </w:rPr>
              <w:t>«Безопасные</w:t>
            </w:r>
            <w:r w:rsidRPr="00237857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37857">
              <w:rPr>
                <w:rFonts w:eastAsia="Calibri"/>
                <w:sz w:val="24"/>
                <w:szCs w:val="24"/>
              </w:rPr>
              <w:t>каникулы»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</w:rPr>
              <w:t>познавательный</w:t>
            </w:r>
            <w:r w:rsidRPr="00237857">
              <w:rPr>
                <w:rFonts w:eastAsia="Calibri"/>
                <w:spacing w:val="-5"/>
              </w:rPr>
              <w:t xml:space="preserve"> </w:t>
            </w:r>
            <w:r w:rsidRPr="00237857">
              <w:rPr>
                <w:rFonts w:eastAsia="Calibri"/>
              </w:rPr>
              <w:t>мультфильм</w:t>
            </w:r>
            <w:r w:rsidRPr="00237857">
              <w:rPr>
                <w:rFonts w:eastAsia="Calibri"/>
                <w:spacing w:val="-6"/>
              </w:rPr>
              <w:t xml:space="preserve"> </w:t>
            </w:r>
            <w:r w:rsidRPr="00237857">
              <w:rPr>
                <w:rFonts w:eastAsia="Calibri"/>
                <w:spacing w:val="-3"/>
              </w:rPr>
              <w:t xml:space="preserve"> 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«Правила безопасности вблизи водоёмов»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информационные минутки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>«Не шути дружок с огнем»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минутки безопасности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«Безопасность во время зимних каникул»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</w:rPr>
              <w:t>просмотр познавательных видеороликов об обеспечении безопасности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«Сам себя побереги!»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</w:rPr>
              <w:t>беседа (детский травматизм в зимний период)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«Правила поведения дома и на улице»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беседа – игра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«Чем опасен водоем»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минутки безопасности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«Безопасные окна»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акция,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shd w:val="clear" w:color="auto" w:fill="FFFFFF"/>
              </w:rPr>
              <w:t>в целях предупреждения и профилактики несчастных случаев выпадения детей из </w:t>
            </w:r>
            <w:r w:rsidRPr="00237857">
              <w:rPr>
                <w:rFonts w:eastAsia="Calibri"/>
                <w:bCs/>
                <w:shd w:val="clear" w:color="auto" w:fill="FFFFFF"/>
              </w:rPr>
              <w:t>окон</w:t>
            </w:r>
          </w:p>
        </w:tc>
      </w:tr>
      <w:tr w:rsidR="00237857" w:rsidRPr="00237857" w:rsidTr="003A577F">
        <w:tc>
          <w:tcPr>
            <w:tcW w:w="1786" w:type="dxa"/>
          </w:tcPr>
          <w:p w:rsidR="00237857" w:rsidRPr="00237857" w:rsidRDefault="00237857" w:rsidP="0023785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35" w:type="dxa"/>
          </w:tcPr>
          <w:p w:rsidR="00237857" w:rsidRPr="00237857" w:rsidRDefault="00237857" w:rsidP="0023785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7857">
              <w:rPr>
                <w:rFonts w:eastAsia="Calibri"/>
                <w:sz w:val="24"/>
                <w:szCs w:val="24"/>
                <w:shd w:val="clear" w:color="auto" w:fill="FFFFFF"/>
              </w:rPr>
              <w:t>«Лето без опасностей»</w:t>
            </w:r>
          </w:p>
        </w:tc>
        <w:tc>
          <w:tcPr>
            <w:tcW w:w="342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237857">
              <w:rPr>
                <w:rFonts w:eastAsia="Calibri"/>
                <w:bCs/>
                <w:color w:val="000000"/>
                <w:shd w:val="clear" w:color="auto" w:fill="FFFFFF"/>
              </w:rPr>
              <w:t>познавательная беседа</w:t>
            </w: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b/>
          <w:i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</w:rPr>
      </w:pPr>
      <w:r w:rsidRPr="00237857">
        <w:rPr>
          <w:rFonts w:eastAsia="Calibri"/>
          <w:b/>
          <w:i/>
        </w:rPr>
        <w:t xml:space="preserve">Мероприятия, направленные на профилактику наркомании, алкоголизма и </w:t>
      </w:r>
      <w:proofErr w:type="spellStart"/>
      <w:r w:rsidRPr="00237857">
        <w:rPr>
          <w:rFonts w:eastAsia="Calibri"/>
          <w:b/>
          <w:i/>
        </w:rPr>
        <w:t>табакокурения</w:t>
      </w:r>
      <w:proofErr w:type="spellEnd"/>
      <w:r w:rsidRPr="00237857">
        <w:rPr>
          <w:rFonts w:eastAsia="Calibri"/>
          <w:b/>
          <w:i/>
        </w:rPr>
        <w:t xml:space="preserve"> среди несовершеннолетних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</w:rPr>
      </w:pP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</w:rPr>
      </w:pPr>
      <w:r w:rsidRPr="00237857">
        <w:rPr>
          <w:rFonts w:eastAsia="Calibri"/>
        </w:rPr>
        <w:t>Вредные привычки – термин, характеризующий такой образ жизни, при котором человек осознанно наносит вред своему здоровью, занимаясь определёнными вещами, приносящими приятные ощущения. Особенно это характерно для подростков, которые ещё развиваются и не имеют чётко выработанных принципов. Профилактика вредных привычек – ряд мероприятий, которые должны проводиться в учебных заведениях, а также в семье. Ведь бороться с уже сложившимся образом жизни, даже если он несёт серьёзный вред, намного сложнее, чем предотвратить появление опасных влечений. Да и не все знают, насколько это вредно.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843"/>
      </w:tblGrid>
      <w:tr w:rsidR="00237857" w:rsidRPr="00237857" w:rsidTr="003A577F">
        <w:trPr>
          <w:trHeight w:val="6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2"/>
                <w:lang w:eastAsia="ru-RU"/>
              </w:rPr>
              <w:t>Возраст аудитории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Сроки</w:t>
            </w:r>
          </w:p>
        </w:tc>
      </w:tr>
      <w:tr w:rsidR="00237857" w:rsidRPr="00237857" w:rsidTr="003A577F">
        <w:trPr>
          <w:trHeight w:val="6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lang w:eastAsia="ru-RU"/>
              </w:rPr>
              <w:t xml:space="preserve">Информационная минутка «Здравствуйте, или что значит ЗОЖ»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lang w:eastAsia="ru-RU"/>
              </w:rPr>
              <w:t xml:space="preserve">1-4 </w:t>
            </w:r>
            <w:proofErr w:type="spellStart"/>
            <w:r w:rsidRPr="00237857">
              <w:rPr>
                <w:rFonts w:eastAsia="Times New Roman"/>
                <w:bCs/>
                <w:sz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lang w:eastAsia="ru-RU"/>
              </w:rPr>
              <w:t>сентябрь</w:t>
            </w:r>
          </w:p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rPr>
                <w:rFonts w:eastAsia="Times New Roman"/>
                <w:bCs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lang w:eastAsia="ru-RU"/>
              </w:rPr>
              <w:t>Викторина «Вредные привычки или здоровье?»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lang w:eastAsia="ru-RU"/>
              </w:rPr>
              <w:t>1-9кл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lang w:eastAsia="ru-RU"/>
              </w:rPr>
              <w:t>сентябрь</w:t>
            </w:r>
          </w:p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</w:rPr>
              <w:t>Цикл бесед</w:t>
            </w:r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 xml:space="preserve"> в рамках месячника: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 xml:space="preserve">«Курить не модно» о вреде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>табакокурения</w:t>
            </w:r>
            <w:proofErr w:type="spellEnd"/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 xml:space="preserve">; 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>«Ступени, ведущие вниз» о вреде наркотиков;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>«Пивной алкоголизм – излечим или нет»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 xml:space="preserve">7-9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lang w:eastAsia="ru-RU"/>
              </w:rPr>
              <w:t>октябрь - ноябрь</w:t>
            </w:r>
          </w:p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</w:rPr>
              <w:t>Диалог на равных</w:t>
            </w: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«Здоровье и безопасность»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5-9кл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</w:rPr>
              <w:t>Устный журнал</w:t>
            </w: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«Красота и здоровье»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5-9кл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«Путешествие по островам здоровья» 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5-9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Акция «Нет табачному дыму!»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5-11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Тематическая игра, направленная на профилактику алкоголя и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«Как прожить до 100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1-4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lastRenderedPageBreak/>
              <w:t xml:space="preserve">Встреча с инспектором по делам несовершеннолетних «Профилактика курения кальяна, электронной сигареты,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вэйпа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среди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7-9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Профилактическая беседа с элементами кинолектория «Жить здорово!»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1-11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Просмотр презентаций о вреде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>, наркомании, употребления алкоголя</w:t>
            </w:r>
            <w:r w:rsidRPr="00237857">
              <w:rPr>
                <w:rFonts w:eastAsia="Calibri"/>
                <w:color w:val="000000"/>
                <w:sz w:val="24"/>
                <w:szCs w:val="24"/>
              </w:rPr>
              <w:t xml:space="preserve"> «За здоровый образ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4-9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237857" w:rsidRPr="00237857" w:rsidTr="003A577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Неделя пропаганды знаний о здоровом образе жизни: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«Режим дня»;</w:t>
            </w:r>
          </w:p>
          <w:p w:rsidR="00237857" w:rsidRPr="00237857" w:rsidRDefault="00237857" w:rsidP="00237857">
            <w:pPr>
              <w:spacing w:after="0" w:line="276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«Влияние алкоголя на организм человека» - урок здоровья;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«Цена сомнительных удовольствий» видео лекторий.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1-9 </w:t>
            </w:r>
            <w:proofErr w:type="spellStart"/>
            <w:r w:rsidRPr="0023785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</w:tbl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  <w:r w:rsidRPr="00237857">
        <w:rPr>
          <w:rFonts w:eastAsia="Calibri"/>
          <w:b/>
          <w:i/>
          <w:szCs w:val="24"/>
        </w:rPr>
        <w:t>Мероприятия правовой направленности с несовершеннолетними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  <w:r w:rsidRPr="00237857">
        <w:rPr>
          <w:rFonts w:eastAsia="Calibri"/>
          <w:szCs w:val="24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 Воспитание правовой культуры и законопослушного поведения несовершеннолетних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</w:p>
    <w:tbl>
      <w:tblPr>
        <w:tblStyle w:val="310"/>
        <w:tblW w:w="0" w:type="auto"/>
        <w:tblInd w:w="-601" w:type="dxa"/>
        <w:tblLook w:val="04A0" w:firstRow="1" w:lastRow="0" w:firstColumn="1" w:lastColumn="0" w:noHBand="0" w:noVBand="1"/>
      </w:tblPr>
      <w:tblGrid>
        <w:gridCol w:w="2538"/>
        <w:gridCol w:w="2612"/>
        <w:gridCol w:w="2322"/>
        <w:gridCol w:w="1467"/>
        <w:gridCol w:w="1007"/>
      </w:tblGrid>
      <w:tr w:rsidR="00237857" w:rsidRPr="00237857" w:rsidTr="003A577F">
        <w:tc>
          <w:tcPr>
            <w:tcW w:w="2552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Информационно – просветительская работа</w:t>
            </w:r>
          </w:p>
        </w:tc>
        <w:tc>
          <w:tcPr>
            <w:tcW w:w="243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i/>
                <w:sz w:val="24"/>
                <w:szCs w:val="24"/>
              </w:rPr>
              <w:t>Коррекционно</w:t>
            </w:r>
            <w:proofErr w:type="spellEnd"/>
            <w:r w:rsidRPr="00237857">
              <w:rPr>
                <w:rFonts w:eastAsia="Calibri"/>
                <w:i/>
                <w:sz w:val="24"/>
                <w:szCs w:val="24"/>
              </w:rPr>
              <w:t xml:space="preserve"> – развивающая работа</w:t>
            </w:r>
          </w:p>
        </w:tc>
        <w:tc>
          <w:tcPr>
            <w:tcW w:w="14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1020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Сроки</w:t>
            </w:r>
          </w:p>
        </w:tc>
      </w:tr>
      <w:tr w:rsidR="00237857" w:rsidRPr="00237857" w:rsidTr="003A577F">
        <w:tc>
          <w:tcPr>
            <w:tcW w:w="2552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Правила поведения в обществе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Медаль «Юный друг закона»</w:t>
            </w:r>
          </w:p>
        </w:tc>
        <w:tc>
          <w:tcPr>
            <w:tcW w:w="243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Игровое мероприятие «Юный друг закона»</w:t>
            </w:r>
          </w:p>
        </w:tc>
        <w:tc>
          <w:tcPr>
            <w:tcW w:w="14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1-4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</w:tr>
      <w:tr w:rsidR="00237857" w:rsidRPr="00237857" w:rsidTr="003A577F">
        <w:tc>
          <w:tcPr>
            <w:tcW w:w="2552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Правила поведения в обществе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Буклет «Закон и порядок»</w:t>
            </w:r>
          </w:p>
        </w:tc>
        <w:tc>
          <w:tcPr>
            <w:tcW w:w="243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Правовая игра «Страна правовых знаний»</w:t>
            </w:r>
          </w:p>
        </w:tc>
        <w:tc>
          <w:tcPr>
            <w:tcW w:w="14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1-4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</w:tr>
      <w:tr w:rsidR="00237857" w:rsidRPr="00237857" w:rsidTr="003A577F">
        <w:tc>
          <w:tcPr>
            <w:tcW w:w="2552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Правовой статус несовершеннолетних, ее виды, содержание и пределы</w:t>
            </w:r>
          </w:p>
        </w:tc>
        <w:tc>
          <w:tcPr>
            <w:tcW w:w="2693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Буклет «Закон и порядок»</w:t>
            </w:r>
          </w:p>
        </w:tc>
        <w:tc>
          <w:tcPr>
            <w:tcW w:w="2431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Мероприятие по правовой культуре учащихся «Подросток и закон»</w:t>
            </w:r>
          </w:p>
        </w:tc>
        <w:tc>
          <w:tcPr>
            <w:tcW w:w="14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5-9 </w:t>
            </w:r>
            <w:proofErr w:type="spellStart"/>
            <w:r w:rsidRPr="00237857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ноябрь</w:t>
            </w: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b/>
          <w:i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  <w:r w:rsidRPr="00237857">
        <w:rPr>
          <w:rFonts w:eastAsia="Calibri"/>
          <w:b/>
          <w:i/>
          <w:szCs w:val="24"/>
        </w:rPr>
        <w:t>Мероприятий с детьми ТЖС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b/>
          <w:i/>
          <w:sz w:val="36"/>
          <w:szCs w:val="24"/>
        </w:rPr>
      </w:pPr>
      <w:r w:rsidRPr="00237857">
        <w:rPr>
          <w:rFonts w:eastAsia="Calibri"/>
          <w:szCs w:val="21"/>
          <w:shd w:val="clear" w:color="auto" w:fill="FFFFFF"/>
        </w:rPr>
        <w:t>«Помощь детям и подросткам, находящимся в трудной жизненной ситуации, всегда находит поддержку и одобрение в педагогическом сообществе. Создание нового образовательного пространства, заточенного под проблемных детей, поможет решить множество задач по сопровождению ребёнка и выходу из таких ситуаций».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701"/>
      </w:tblGrid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«Творческий бум»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>конкурсно</w:t>
            </w:r>
            <w:proofErr w:type="spellEnd"/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 Мамин</w:t>
            </w:r>
            <w:proofErr w:type="gram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праздник»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>праздничная 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«В марте есть такой денек»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>праздничная программа, посвященная 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Доброквест</w:t>
            </w:r>
            <w:proofErr w:type="spellEnd"/>
            <w:r w:rsidRPr="00237857">
              <w:rPr>
                <w:rFonts w:eastAsia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>квест</w:t>
            </w:r>
            <w:proofErr w:type="spellEnd"/>
            <w:r w:rsidRPr="0023785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-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b/>
          <w:i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  <w:r w:rsidRPr="00237857">
        <w:rPr>
          <w:rFonts w:eastAsia="Calibri"/>
          <w:b/>
          <w:i/>
          <w:szCs w:val="24"/>
        </w:rPr>
        <w:t>Массовые мероприятия с родителями учащихся ЦРТДЮ</w:t>
      </w:r>
    </w:p>
    <w:p w:rsidR="00237857" w:rsidRPr="00237857" w:rsidRDefault="00237857" w:rsidP="00237857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Вовлечение семьи в </w:t>
      </w:r>
      <w:proofErr w:type="spellStart"/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-образовательный процесс способствует улучшению эмоционального самочувствия детей, обогащению воспитательного опыта родителей, повышению их </w:t>
      </w:r>
      <w:proofErr w:type="spellStart"/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родительско</w:t>
      </w:r>
      <w:proofErr w:type="spellEnd"/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-педагогической компетентности.</w:t>
      </w:r>
    </w:p>
    <w:p w:rsidR="00237857" w:rsidRPr="00237857" w:rsidRDefault="00237857" w:rsidP="00237857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Существует немало форм организации совместного досуга воспитателя и родителей. Одной из таких форм является проведение досугов и праздников, развлечений совместно с родителями. Родители, наблюдая за жизнью ребенка, начинают понимать проблемы своего ребенка, видят его успехи, которые в повседневной жизни скрыты за домашними хлопотами. 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1843"/>
      </w:tblGrid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«Мы семья – мы друзья»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237857">
              <w:rPr>
                <w:rFonts w:eastAsia="Calibri"/>
                <w:sz w:val="20"/>
                <w:szCs w:val="20"/>
              </w:rPr>
              <w:t>день открытых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сентябрь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«Хорошо нам рядышком с дедушкой и бабушкой»</w:t>
            </w:r>
          </w:p>
          <w:p w:rsidR="00237857" w:rsidRPr="00237857" w:rsidRDefault="00237857" w:rsidP="00237857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Calibri"/>
                <w:sz w:val="20"/>
                <w:szCs w:val="20"/>
              </w:rPr>
              <w:t>праздничная программа, посвященная Дню пожилого человека, в рамках Года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октябрь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«Вот какие наши мамы!»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Calibri"/>
                <w:sz w:val="20"/>
                <w:szCs w:val="20"/>
              </w:rPr>
              <w:t>праздничная программа для дошкольников, посвящённая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ноябрь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«Новый год к нам мчится»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237857">
              <w:rPr>
                <w:rFonts w:eastAsia="Calibri"/>
                <w:sz w:val="24"/>
                <w:szCs w:val="24"/>
              </w:rPr>
              <w:t>праздничная новогодняя программа для детей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декабрь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«Папа, дедушка и я - защитников семья»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Calibri"/>
                <w:sz w:val="20"/>
                <w:szCs w:val="20"/>
              </w:rPr>
              <w:t>праздничная программа, посвященная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февраль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«Волшебные бусы»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7857">
              <w:rPr>
                <w:rFonts w:eastAsia="Calibri"/>
                <w:sz w:val="20"/>
                <w:szCs w:val="20"/>
              </w:rPr>
              <w:t>праздничная программа, посвященная международному женскому дню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март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color w:val="111111"/>
                <w:sz w:val="24"/>
                <w:szCs w:val="24"/>
              </w:rPr>
              <w:t>«Танцуй, пока выпускной!»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237857">
              <w:rPr>
                <w:rFonts w:eastAsia="Calibri"/>
                <w:sz w:val="20"/>
                <w:szCs w:val="20"/>
              </w:rPr>
              <w:t>праздничная программа, посвященная окончанию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май</w:t>
            </w:r>
          </w:p>
        </w:tc>
      </w:tr>
      <w:tr w:rsidR="00237857" w:rsidRPr="00237857" w:rsidTr="003A577F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7" w:rsidRPr="00237857" w:rsidRDefault="00237857" w:rsidP="002378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color w:val="111111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«Мы вместе»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237857">
              <w:rPr>
                <w:rFonts w:eastAsia="Calibri"/>
                <w:sz w:val="20"/>
                <w:szCs w:val="20"/>
              </w:rPr>
              <w:t>фестиваль дарения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7" w:rsidRPr="00237857" w:rsidRDefault="00237857" w:rsidP="00237857">
            <w:pPr>
              <w:spacing w:after="0" w:line="276" w:lineRule="auto"/>
              <w:jc w:val="center"/>
              <w:rPr>
                <w:rFonts w:eastAsia="Times New Roman"/>
                <w:bCs/>
                <w:i/>
                <w:sz w:val="24"/>
                <w:lang w:eastAsia="ru-RU"/>
              </w:rPr>
            </w:pPr>
            <w:r w:rsidRPr="00237857">
              <w:rPr>
                <w:rFonts w:eastAsia="Times New Roman"/>
                <w:bCs/>
                <w:i/>
                <w:sz w:val="24"/>
                <w:lang w:eastAsia="ru-RU"/>
              </w:rPr>
              <w:t>май</w:t>
            </w:r>
          </w:p>
        </w:tc>
      </w:tr>
    </w:tbl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</w:rPr>
      </w:pPr>
      <w:r w:rsidRPr="00237857">
        <w:rPr>
          <w:rFonts w:eastAsia="Calibri"/>
          <w:b/>
        </w:rPr>
        <w:t xml:space="preserve"> 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Cs w:val="24"/>
        </w:rPr>
      </w:pPr>
      <w:r w:rsidRPr="00237857">
        <w:rPr>
          <w:rFonts w:eastAsia="Calibri"/>
          <w:b/>
          <w:i/>
          <w:szCs w:val="24"/>
        </w:rPr>
        <w:lastRenderedPageBreak/>
        <w:t>Мероприятия Всероссийской акции «Дни защиты от экологической опасности»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b/>
          <w:i/>
          <w:szCs w:val="24"/>
        </w:rPr>
      </w:pPr>
      <w:r w:rsidRPr="00237857">
        <w:rPr>
          <w:rFonts w:eastAsia="Calibri"/>
          <w:color w:val="1E1E1E"/>
          <w:spacing w:val="1"/>
          <w:szCs w:val="24"/>
          <w:shd w:val="clear" w:color="auto" w:fill="FFFFFF"/>
        </w:rPr>
        <w:t>Девиз Дней защиты: «Экология — Безопасность — Жизнь». Их проведение стало доброй традицией, которая отражает стремление миллионов людей жить в согласии с природой. </w:t>
      </w: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Cs w:val="24"/>
        </w:rPr>
      </w:pPr>
    </w:p>
    <w:tbl>
      <w:tblPr>
        <w:tblStyle w:val="41"/>
        <w:tblW w:w="0" w:type="auto"/>
        <w:tblInd w:w="-601" w:type="dxa"/>
        <w:tblLook w:val="04A0" w:firstRow="1" w:lastRow="0" w:firstColumn="1" w:lastColumn="0" w:noHBand="0" w:noVBand="1"/>
      </w:tblPr>
      <w:tblGrid>
        <w:gridCol w:w="4696"/>
        <w:gridCol w:w="3700"/>
        <w:gridCol w:w="1550"/>
      </w:tblGrid>
      <w:tr w:rsidR="00237857" w:rsidRPr="00237857" w:rsidTr="003A577F">
        <w:tc>
          <w:tcPr>
            <w:tcW w:w="4820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377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1577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Сроки</w:t>
            </w:r>
          </w:p>
        </w:tc>
      </w:tr>
      <w:tr w:rsidR="00237857" w:rsidRPr="00237857" w:rsidTr="003A577F">
        <w:tc>
          <w:tcPr>
            <w:tcW w:w="4820" w:type="dxa"/>
          </w:tcPr>
          <w:p w:rsidR="00237857" w:rsidRPr="00237857" w:rsidRDefault="00237857" w:rsidP="00237857">
            <w:pPr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молодые защитники природы»</w:t>
            </w:r>
          </w:p>
        </w:tc>
        <w:tc>
          <w:tcPr>
            <w:tcW w:w="377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познавательный досуг</w:t>
            </w:r>
          </w:p>
        </w:tc>
        <w:tc>
          <w:tcPr>
            <w:tcW w:w="1577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апрель</w:t>
            </w:r>
          </w:p>
        </w:tc>
      </w:tr>
      <w:tr w:rsidR="00237857" w:rsidRPr="00237857" w:rsidTr="003A577F">
        <w:tc>
          <w:tcPr>
            <w:tcW w:w="4820" w:type="dxa"/>
          </w:tcPr>
          <w:p w:rsidR="00237857" w:rsidRPr="00237857" w:rsidRDefault="00237857" w:rsidP="00237857">
            <w:pPr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«Земля наш дом»</w:t>
            </w:r>
          </w:p>
        </w:tc>
        <w:tc>
          <w:tcPr>
            <w:tcW w:w="377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беседа с просмотром презентации</w:t>
            </w:r>
          </w:p>
        </w:tc>
        <w:tc>
          <w:tcPr>
            <w:tcW w:w="1577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апрель</w:t>
            </w:r>
          </w:p>
        </w:tc>
      </w:tr>
      <w:tr w:rsidR="00237857" w:rsidRPr="00237857" w:rsidTr="003A577F">
        <w:tc>
          <w:tcPr>
            <w:tcW w:w="4820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«Путешествие в царство комнатных растений»</w:t>
            </w:r>
          </w:p>
        </w:tc>
        <w:tc>
          <w:tcPr>
            <w:tcW w:w="3775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экологическое занятие</w:t>
            </w:r>
          </w:p>
        </w:tc>
        <w:tc>
          <w:tcPr>
            <w:tcW w:w="1577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апрель</w:t>
            </w:r>
          </w:p>
        </w:tc>
      </w:tr>
    </w:tbl>
    <w:p w:rsidR="00237857" w:rsidRPr="00237857" w:rsidRDefault="00237857" w:rsidP="00237857">
      <w:pPr>
        <w:autoSpaceDE w:val="0"/>
        <w:autoSpaceDN w:val="0"/>
        <w:spacing w:after="0" w:line="276" w:lineRule="auto"/>
        <w:rPr>
          <w:rFonts w:eastAsia="Times New Roman"/>
          <w:b/>
          <w:i/>
          <w:sz w:val="24"/>
          <w:szCs w:val="24"/>
          <w:lang w:eastAsia="ru-RU"/>
        </w:rPr>
      </w:pPr>
    </w:p>
    <w:p w:rsidR="00237857" w:rsidRPr="00237857" w:rsidRDefault="00237857" w:rsidP="00237857">
      <w:pPr>
        <w:autoSpaceDE w:val="0"/>
        <w:autoSpaceDN w:val="0"/>
        <w:spacing w:after="0" w:line="276" w:lineRule="auto"/>
        <w:jc w:val="center"/>
        <w:rPr>
          <w:rFonts w:eastAsia="Times New Roman"/>
          <w:b/>
          <w:i/>
          <w:szCs w:val="24"/>
          <w:lang w:eastAsia="ru-RU"/>
        </w:rPr>
      </w:pPr>
      <w:r w:rsidRPr="00237857">
        <w:rPr>
          <w:rFonts w:eastAsia="Times New Roman"/>
          <w:b/>
          <w:i/>
          <w:szCs w:val="24"/>
          <w:lang w:eastAsia="ru-RU"/>
        </w:rPr>
        <w:t>Мероприятия в период осенних каникул</w:t>
      </w:r>
    </w:p>
    <w:p w:rsidR="00237857" w:rsidRPr="00237857" w:rsidRDefault="00237857" w:rsidP="00237857">
      <w:pPr>
        <w:spacing w:after="0" w:line="276" w:lineRule="auto"/>
        <w:jc w:val="both"/>
        <w:rPr>
          <w:rFonts w:eastAsia="Calibri"/>
          <w:bCs/>
          <w:color w:val="000000"/>
          <w:szCs w:val="24"/>
          <w:shd w:val="clear" w:color="auto" w:fill="FFFFFF"/>
        </w:rPr>
      </w:pPr>
      <w:r w:rsidRPr="00237857">
        <w:rPr>
          <w:rFonts w:eastAsia="Calibri"/>
          <w:bCs/>
          <w:color w:val="000000"/>
          <w:szCs w:val="24"/>
          <w:shd w:val="clear" w:color="auto" w:fill="FFFFFF"/>
        </w:rPr>
        <w:t>Каникулы играют важную роль в жизни детей. Они предоставляют необходимый отдых, способствуют укреплению семейных связей, позволяют развивать интересы и увлечения, а также расширяют горизонты через путешествия и новые знания.</w:t>
      </w:r>
    </w:p>
    <w:p w:rsidR="00237857" w:rsidRPr="00237857" w:rsidRDefault="00237857" w:rsidP="00237857">
      <w:pPr>
        <w:spacing w:after="0" w:line="276" w:lineRule="auto"/>
        <w:rPr>
          <w:rFonts w:eastAsia="Calibri"/>
          <w:b/>
          <w:szCs w:val="24"/>
        </w:rPr>
      </w:pPr>
    </w:p>
    <w:tbl>
      <w:tblPr>
        <w:tblStyle w:val="41"/>
        <w:tblW w:w="0" w:type="auto"/>
        <w:tblInd w:w="-601" w:type="dxa"/>
        <w:tblLook w:val="04A0" w:firstRow="1" w:lastRow="0" w:firstColumn="1" w:lastColumn="0" w:noHBand="0" w:noVBand="1"/>
      </w:tblPr>
      <w:tblGrid>
        <w:gridCol w:w="1256"/>
        <w:gridCol w:w="3746"/>
        <w:gridCol w:w="4944"/>
      </w:tblGrid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Форма проведения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28.10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«Безопасные осенние каникулы»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памятка для родителей и детей 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37857">
              <w:rPr>
                <w:rFonts w:eastAsia="Calibri"/>
                <w:sz w:val="24"/>
                <w:szCs w:val="24"/>
              </w:rPr>
              <w:t>( онлайн</w:t>
            </w:r>
            <w:proofErr w:type="gramEnd"/>
            <w:r w:rsidRPr="00237857">
              <w:rPr>
                <w:rFonts w:eastAsia="Calibri"/>
                <w:sz w:val="24"/>
                <w:szCs w:val="24"/>
              </w:rPr>
              <w:t xml:space="preserve"> просмотр ВК, ОК)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29.10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«Осенняя палитра»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художественная мастерская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30.10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«Разноцветная осень»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игровая программа для учащихся объединений ЦРТДЮ.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1.11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«Единым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>духом  мы</w:t>
            </w:r>
            <w:proofErr w:type="gramEnd"/>
            <w:r w:rsidRPr="00237857">
              <w:rPr>
                <w:rFonts w:eastAsia="Calibri"/>
                <w:sz w:val="24"/>
                <w:szCs w:val="24"/>
              </w:rPr>
              <w:t xml:space="preserve"> сильны»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познавательно – игровая программа, посвящённая 280-летию Оренбургской губернии и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90-летию Оренбургской области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37857" w:rsidRPr="00237857" w:rsidRDefault="00237857" w:rsidP="00237857">
      <w:pPr>
        <w:spacing w:after="0" w:line="276" w:lineRule="auto"/>
        <w:rPr>
          <w:rFonts w:eastAsia="Calibri"/>
          <w:sz w:val="24"/>
          <w:szCs w:val="24"/>
        </w:rPr>
      </w:pPr>
    </w:p>
    <w:p w:rsidR="00237857" w:rsidRPr="00237857" w:rsidRDefault="00237857" w:rsidP="00237857">
      <w:pPr>
        <w:autoSpaceDE w:val="0"/>
        <w:autoSpaceDN w:val="0"/>
        <w:spacing w:after="0" w:line="276" w:lineRule="auto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237857">
        <w:rPr>
          <w:rFonts w:eastAsia="Times New Roman"/>
          <w:b/>
          <w:i/>
          <w:sz w:val="24"/>
          <w:szCs w:val="24"/>
          <w:lang w:eastAsia="ru-RU"/>
        </w:rPr>
        <w:t>План мероприятий в период зимних каникул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41"/>
        <w:tblW w:w="0" w:type="auto"/>
        <w:tblInd w:w="-601" w:type="dxa"/>
        <w:tblLook w:val="04A0" w:firstRow="1" w:lastRow="0" w:firstColumn="1" w:lastColumn="0" w:noHBand="0" w:noVBand="1"/>
      </w:tblPr>
      <w:tblGrid>
        <w:gridCol w:w="1258"/>
        <w:gridCol w:w="3750"/>
        <w:gridCol w:w="4938"/>
      </w:tblGrid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Форма проведения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30.12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«Безопасные зимние каникулы»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памятка для родителей и детей 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237857">
              <w:rPr>
                <w:rFonts w:eastAsia="Calibri"/>
                <w:sz w:val="24"/>
                <w:szCs w:val="24"/>
              </w:rPr>
              <w:t>( онлайн</w:t>
            </w:r>
            <w:proofErr w:type="gramEnd"/>
            <w:r w:rsidRPr="00237857">
              <w:rPr>
                <w:rFonts w:eastAsia="Calibri"/>
                <w:sz w:val="24"/>
                <w:szCs w:val="24"/>
              </w:rPr>
              <w:t xml:space="preserve"> просмотр ВК,ОК)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30.12 – 10.01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Рубрика «10 новогодних идей для социальных сетей»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онлайн просмотр ВК, ОК</w:t>
            </w:r>
          </w:p>
        </w:tc>
      </w:tr>
      <w:tr w:rsidR="00237857" w:rsidRPr="00237857" w:rsidTr="003A577F">
        <w:tc>
          <w:tcPr>
            <w:tcW w:w="127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9.12-10.12</w:t>
            </w:r>
          </w:p>
        </w:tc>
        <w:tc>
          <w:tcPr>
            <w:tcW w:w="3828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«В мастерской у Снегурочки»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творческая мастерская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37857" w:rsidRPr="00237857" w:rsidRDefault="00237857" w:rsidP="00237857">
      <w:pPr>
        <w:autoSpaceDE w:val="0"/>
        <w:autoSpaceDN w:val="0"/>
        <w:spacing w:after="0" w:line="276" w:lineRule="auto"/>
        <w:rPr>
          <w:rFonts w:eastAsia="Times New Roman"/>
          <w:b/>
          <w:i/>
          <w:sz w:val="24"/>
          <w:szCs w:val="24"/>
          <w:lang w:eastAsia="ru-RU"/>
        </w:rPr>
      </w:pPr>
    </w:p>
    <w:p w:rsidR="00237857" w:rsidRPr="00237857" w:rsidRDefault="00237857" w:rsidP="00237857">
      <w:pPr>
        <w:autoSpaceDE w:val="0"/>
        <w:autoSpaceDN w:val="0"/>
        <w:spacing w:after="0" w:line="276" w:lineRule="auto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237857">
        <w:rPr>
          <w:rFonts w:eastAsia="Times New Roman"/>
          <w:b/>
          <w:i/>
          <w:sz w:val="24"/>
          <w:szCs w:val="24"/>
          <w:lang w:eastAsia="ru-RU"/>
        </w:rPr>
        <w:t>План мероприятий в период весенних каникул</w:t>
      </w:r>
    </w:p>
    <w:p w:rsidR="00237857" w:rsidRPr="00237857" w:rsidRDefault="00237857" w:rsidP="00237857">
      <w:pPr>
        <w:autoSpaceDE w:val="0"/>
        <w:autoSpaceDN w:val="0"/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41"/>
        <w:tblW w:w="0" w:type="auto"/>
        <w:tblInd w:w="-601" w:type="dxa"/>
        <w:tblLook w:val="04A0" w:firstRow="1" w:lastRow="0" w:firstColumn="1" w:lastColumn="0" w:noHBand="0" w:noVBand="1"/>
      </w:tblPr>
      <w:tblGrid>
        <w:gridCol w:w="1394"/>
        <w:gridCol w:w="3608"/>
        <w:gridCol w:w="4944"/>
      </w:tblGrid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Форма проведения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lastRenderedPageBreak/>
              <w:t>25.03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«Безопасные весенние каникулы»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памятка для родителей и детей 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(онлайн просмотр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>ВК,ОК</w:t>
            </w:r>
            <w:proofErr w:type="gramEnd"/>
            <w:r w:rsidRPr="00237857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28.03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Онлайн рубрика «Городам – героям посвящается»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онлайн просмотр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>ВК,ОК</w:t>
            </w:r>
            <w:proofErr w:type="gramEnd"/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31.03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«Прогулка по Москве»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игра – путешествие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1.04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«Тула – город мастеров»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мастер – класс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2.04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«Город – герой Волгоград»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познавательная программа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3.04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«Страницы блокадного Ленинграда»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тематическое мероприятие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4.04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«Севастополь – город русской славы»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виртуальное путешествие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(онлайн просмотр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>ВК,ОК</w:t>
            </w:r>
            <w:proofErr w:type="gramEnd"/>
            <w:r w:rsidRPr="00237857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237857" w:rsidRPr="00237857" w:rsidRDefault="00237857" w:rsidP="00237857">
      <w:pPr>
        <w:spacing w:after="0" w:line="276" w:lineRule="auto"/>
        <w:jc w:val="center"/>
        <w:rPr>
          <w:rFonts w:eastAsia="Calibri"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 w:val="24"/>
          <w:szCs w:val="24"/>
        </w:rPr>
      </w:pPr>
      <w:r w:rsidRPr="00237857">
        <w:rPr>
          <w:rFonts w:eastAsia="Calibri"/>
          <w:b/>
          <w:i/>
          <w:sz w:val="24"/>
          <w:szCs w:val="24"/>
        </w:rPr>
        <w:t>План мероприятий в период летних каникул</w:t>
      </w:r>
    </w:p>
    <w:p w:rsidR="00237857" w:rsidRPr="00237857" w:rsidRDefault="00237857" w:rsidP="00237857">
      <w:pPr>
        <w:spacing w:after="0" w:line="276" w:lineRule="auto"/>
        <w:rPr>
          <w:rFonts w:eastAsia="Calibri"/>
          <w:sz w:val="24"/>
          <w:szCs w:val="24"/>
        </w:rPr>
      </w:pPr>
    </w:p>
    <w:tbl>
      <w:tblPr>
        <w:tblStyle w:val="41"/>
        <w:tblW w:w="0" w:type="auto"/>
        <w:tblInd w:w="-601" w:type="dxa"/>
        <w:tblLook w:val="04A0" w:firstRow="1" w:lastRow="0" w:firstColumn="1" w:lastColumn="0" w:noHBand="0" w:noVBand="1"/>
      </w:tblPr>
      <w:tblGrid>
        <w:gridCol w:w="1392"/>
        <w:gridCol w:w="3607"/>
        <w:gridCol w:w="4947"/>
      </w:tblGrid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Форма проведения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1.06 – 29.08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«Безопасность в летний период»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памятка для родителей и детей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(онлайн просмотр ВК, ОК)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2.06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«Ключи от лета»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– игра для ЛДП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11.06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 «Мы будущее России»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акция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11.06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«До свидания, лагерь»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 xml:space="preserve"> – игра для ЛДП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20.06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«В сердцах навеки»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мероприятие, посвященное Дню памяти и скорби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 xml:space="preserve">июнь 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«День Нептуна» 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театрализованное представление на центральном пляже с. Грачёвка</w:t>
            </w: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июль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b/>
                <w:sz w:val="24"/>
                <w:szCs w:val="24"/>
              </w:rPr>
              <w:t>«</w:t>
            </w:r>
            <w:r w:rsidRPr="00237857">
              <w:rPr>
                <w:rFonts w:eastAsia="Calibri"/>
                <w:sz w:val="24"/>
                <w:szCs w:val="24"/>
              </w:rPr>
              <w:t xml:space="preserve">Остров семейных сокровищ» 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shd w:val="clear" w:color="auto" w:fill="FFFFFF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3785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237857">
              <w:rPr>
                <w:rFonts w:eastAsia="Calibri"/>
                <w:sz w:val="24"/>
                <w:szCs w:val="24"/>
              </w:rPr>
              <w:t>- игра,</w:t>
            </w:r>
            <w:r w:rsidRPr="0023785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посвященная Дню семьи, любви и верности.</w:t>
            </w:r>
          </w:p>
          <w:p w:rsidR="00237857" w:rsidRPr="00237857" w:rsidRDefault="00237857" w:rsidP="0023785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857" w:rsidRPr="00237857" w:rsidTr="003A577F">
        <w:tc>
          <w:tcPr>
            <w:tcW w:w="1418" w:type="dxa"/>
          </w:tcPr>
          <w:p w:rsidR="00237857" w:rsidRPr="00237857" w:rsidRDefault="00237857" w:rsidP="0023785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37857">
              <w:rPr>
                <w:rFonts w:eastAsia="Calibri"/>
                <w:i/>
                <w:sz w:val="24"/>
                <w:szCs w:val="24"/>
              </w:rPr>
              <w:t>15.07 – 29.08</w:t>
            </w:r>
          </w:p>
        </w:tc>
        <w:tc>
          <w:tcPr>
            <w:tcW w:w="3686" w:type="dxa"/>
          </w:tcPr>
          <w:p w:rsidR="00237857" w:rsidRPr="00237857" w:rsidRDefault="00237857" w:rsidP="00237857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>Онлайн рубрика «Война. Победа. Память»</w:t>
            </w:r>
          </w:p>
        </w:tc>
        <w:tc>
          <w:tcPr>
            <w:tcW w:w="5068" w:type="dxa"/>
          </w:tcPr>
          <w:p w:rsidR="00237857" w:rsidRPr="00237857" w:rsidRDefault="00237857" w:rsidP="0023785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237857">
              <w:rPr>
                <w:rFonts w:eastAsia="Calibri"/>
                <w:sz w:val="24"/>
                <w:szCs w:val="24"/>
              </w:rPr>
              <w:t xml:space="preserve">онлайн просмотр </w:t>
            </w:r>
            <w:proofErr w:type="gramStart"/>
            <w:r w:rsidRPr="00237857">
              <w:rPr>
                <w:rFonts w:eastAsia="Calibri"/>
                <w:sz w:val="24"/>
                <w:szCs w:val="24"/>
              </w:rPr>
              <w:t>ВК,ОК</w:t>
            </w:r>
            <w:proofErr w:type="gramEnd"/>
          </w:p>
        </w:tc>
      </w:tr>
    </w:tbl>
    <w:p w:rsidR="00237857" w:rsidRPr="00237857" w:rsidRDefault="00237857" w:rsidP="00237857">
      <w:pPr>
        <w:spacing w:after="0" w:line="276" w:lineRule="auto"/>
        <w:jc w:val="center"/>
        <w:rPr>
          <w:rFonts w:eastAsia="Calibri"/>
          <w:b/>
          <w:i/>
          <w:sz w:val="24"/>
          <w:szCs w:val="24"/>
        </w:rPr>
      </w:pPr>
    </w:p>
    <w:p w:rsidR="00237857" w:rsidRPr="00237857" w:rsidRDefault="00237857" w:rsidP="00237857">
      <w:pPr>
        <w:spacing w:after="0" w:line="276" w:lineRule="auto"/>
        <w:ind w:left="1080"/>
        <w:jc w:val="center"/>
        <w:rPr>
          <w:rFonts w:eastAsia="PMingLiU"/>
          <w:b/>
          <w:lang w:eastAsia="zh-TW"/>
        </w:rPr>
      </w:pPr>
    </w:p>
    <w:p w:rsidR="00237857" w:rsidRPr="00237857" w:rsidRDefault="00237857" w:rsidP="00237857">
      <w:pPr>
        <w:spacing w:after="0" w:line="240" w:lineRule="auto"/>
        <w:jc w:val="both"/>
        <w:rPr>
          <w:rFonts w:eastAsia="Times New Roman"/>
          <w:color w:val="00000A"/>
          <w:lang w:eastAsia="ru-RU"/>
        </w:rPr>
      </w:pPr>
      <w:r w:rsidRPr="00237857">
        <w:rPr>
          <w:rFonts w:eastAsia="Times New Roman"/>
          <w:b/>
          <w:bCs/>
          <w:color w:val="00000A"/>
          <w:lang w:eastAsia="ru-RU"/>
        </w:rPr>
        <w:t xml:space="preserve">      Управление </w:t>
      </w:r>
      <w:r w:rsidRPr="00237857">
        <w:rPr>
          <w:rFonts w:eastAsia="Times New Roman"/>
          <w:color w:val="00000A"/>
          <w:lang w:eastAsia="ru-RU"/>
        </w:rPr>
        <w:t xml:space="preserve">в МАУ ДО ЦРТДЮ посредством планирования, организации и мотивации обеспечивает организованность совместной деятельности обучающихся, педагогов, родителей, обслуживающего персонала, бухгалтерии и направлено на достижение целей учреждения.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  <w:color w:val="000000"/>
        </w:rPr>
      </w:pPr>
      <w:r w:rsidRPr="00237857">
        <w:rPr>
          <w:rFonts w:eastAsia="Calibri"/>
          <w:color w:val="000000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237857">
        <w:rPr>
          <w:rFonts w:eastAsia="Calibri"/>
          <w:color w:val="000000"/>
        </w:rPr>
        <w:t>Грачёвский</w:t>
      </w:r>
      <w:proofErr w:type="spellEnd"/>
      <w:r w:rsidRPr="00237857">
        <w:rPr>
          <w:rFonts w:eastAsia="Calibri"/>
          <w:color w:val="000000"/>
        </w:rPr>
        <w:t xml:space="preserve"> </w:t>
      </w:r>
      <w:proofErr w:type="gramStart"/>
      <w:r w:rsidRPr="00237857">
        <w:rPr>
          <w:rFonts w:eastAsia="Calibri"/>
          <w:color w:val="000000"/>
        </w:rPr>
        <w:t>район  Оренбургской</w:t>
      </w:r>
      <w:proofErr w:type="gramEnd"/>
      <w:r w:rsidRPr="00237857">
        <w:rPr>
          <w:rFonts w:eastAsia="Calibri"/>
          <w:color w:val="000000"/>
        </w:rPr>
        <w:t xml:space="preserve"> области. </w:t>
      </w:r>
    </w:p>
    <w:p w:rsidR="00237857" w:rsidRPr="00237857" w:rsidRDefault="00237857" w:rsidP="00237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Управление </w:t>
      </w:r>
      <w:proofErr w:type="gramStart"/>
      <w:r w:rsidRPr="00237857">
        <w:rPr>
          <w:rFonts w:eastAsia="Times New Roman"/>
          <w:lang w:eastAsia="ru-RU"/>
        </w:rPr>
        <w:t>Учреждением  осуществляется</w:t>
      </w:r>
      <w:proofErr w:type="gramEnd"/>
      <w:r w:rsidRPr="00237857">
        <w:rPr>
          <w:rFonts w:eastAsia="Times New Roman"/>
          <w:lang w:eastAsia="ru-RU"/>
        </w:rPr>
        <w:t xml:space="preserve"> в соответствии с законодательством Российской Федерации, Оренбургской области, нормативными правовыми актами администрации муниципального образования </w:t>
      </w:r>
      <w:proofErr w:type="spellStart"/>
      <w:r w:rsidRPr="00237857">
        <w:rPr>
          <w:rFonts w:eastAsia="Times New Roman"/>
          <w:lang w:eastAsia="ru-RU"/>
        </w:rPr>
        <w:t>Грачевский</w:t>
      </w:r>
      <w:proofErr w:type="spellEnd"/>
      <w:r w:rsidRPr="00237857">
        <w:rPr>
          <w:rFonts w:eastAsia="Times New Roman"/>
          <w:lang w:eastAsia="ru-RU"/>
        </w:rPr>
        <w:t xml:space="preserve"> район и настоящим Уставом.</w:t>
      </w:r>
    </w:p>
    <w:p w:rsidR="00237857" w:rsidRPr="00237857" w:rsidRDefault="00237857" w:rsidP="00237857">
      <w:pPr>
        <w:tabs>
          <w:tab w:val="left" w:pos="7255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   Органами   управления   Учреждения    являются:</w:t>
      </w:r>
      <w:r w:rsidRPr="00237857">
        <w:rPr>
          <w:rFonts w:eastAsia="Times New Roman"/>
          <w:lang w:eastAsia="ru-RU"/>
        </w:rPr>
        <w:tab/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- Наблюдательный совет; </w:t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Педагогический совет;</w:t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Методический совет;</w:t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Общее собрание трудового коллектива;</w:t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lastRenderedPageBreak/>
        <w:t>- Совет родительской общественности.</w:t>
      </w:r>
    </w:p>
    <w:p w:rsidR="00237857" w:rsidRPr="00237857" w:rsidRDefault="00237857" w:rsidP="00237857">
      <w:pPr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237857" w:rsidRPr="00237857" w:rsidRDefault="00237857" w:rsidP="00237857">
      <w:pPr>
        <w:widowControl w:val="0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       Наблюдательный совет </w:t>
      </w:r>
      <w:r w:rsidRPr="00237857">
        <w:rPr>
          <w:rFonts w:eastAsia="Calibri" w:cs="Calibri"/>
          <w:color w:val="00000A"/>
        </w:rPr>
        <w:t xml:space="preserve">создан в целях </w:t>
      </w:r>
      <w:r w:rsidRPr="00237857">
        <w:rPr>
          <w:rFonts w:eastAsia="Calibri" w:cs="Calibri"/>
          <w:bCs/>
          <w:color w:val="00000A"/>
        </w:rPr>
        <w:t>рассмотрения проектов наиболее важных решений</w:t>
      </w:r>
      <w:r w:rsidRPr="00237857">
        <w:rPr>
          <w:rFonts w:eastAsia="Calibri" w:cs="Calibri"/>
          <w:color w:val="00000A"/>
        </w:rPr>
        <w:t xml:space="preserve">, принимаемых МАУ ДО ЦРТДЮ </w:t>
      </w:r>
      <w:r w:rsidRPr="00237857">
        <w:rPr>
          <w:rFonts w:eastAsia="Calibri" w:cs="Calibri"/>
          <w:bCs/>
          <w:color w:val="00000A"/>
        </w:rPr>
        <w:t>и</w:t>
      </w:r>
      <w:r w:rsidRPr="00237857">
        <w:rPr>
          <w:rFonts w:eastAsia="Calibri" w:cs="Calibri"/>
          <w:color w:val="00000A"/>
        </w:rPr>
        <w:t xml:space="preserve"> </w:t>
      </w:r>
      <w:r w:rsidRPr="00237857">
        <w:rPr>
          <w:rFonts w:eastAsia="Calibri" w:cs="Calibri"/>
          <w:bCs/>
          <w:color w:val="00000A"/>
        </w:rPr>
        <w:t>выражения своего совещательного, а в отдельных случаях и обязательного мнения о них</w:t>
      </w:r>
      <w:r w:rsidRPr="00237857">
        <w:rPr>
          <w:rFonts w:eastAsia="Calibri" w:cs="Calibri"/>
          <w:color w:val="00000A"/>
        </w:rPr>
        <w:t>.</w:t>
      </w:r>
    </w:p>
    <w:p w:rsidR="00237857" w:rsidRPr="00237857" w:rsidRDefault="00237857" w:rsidP="00237857">
      <w:pPr>
        <w:widowControl w:val="0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       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– коллегиальный орган, объединяющий всех педагогических работников Учреждения, включая совместителей. 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В состав Педагогического совета входят директор, заместитель директора по учебно-воспитательной работе, методисты, педагог-организатор и педагоги дополнительного образования для решения вопросов, требующих профессиональных знаний и профессиональной подготовки.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Методический совет Учреждения - постоянно действующий коллегиальный орган управления, регулирующий вопросы организации методической работы в Учреждении.  Методический совет выполняет следующие функции: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координирует методическую работу Учреждения;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формирует цели и задачи научно-методической работы с педагогическими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кадрами;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разрабатывает программу методической деятельности Учреждения и вносит в нее изменения;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обобщает и распространяет имеющийся педагогический опыт по программному оснащению, по педагогическим технологиям, проектированию;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рассматривает и рекомендует для издания методические разработки, сценарии и другой материал из опыта работы Учреждения;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- осуществляет иные полномочия в соответствии с Положением о Методическом совете, принимаемым на заседании Педагогического совета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>Учреждения и утверждаемым директором Учреждения.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237857">
        <w:rPr>
          <w:rFonts w:eastAsia="Times New Roman"/>
          <w:color w:val="000000"/>
          <w:lang w:eastAsia="ru-RU"/>
        </w:rPr>
        <w:t xml:space="preserve">      В состав </w:t>
      </w:r>
      <w:r w:rsidRPr="00237857">
        <w:rPr>
          <w:rFonts w:eastAsia="Times New Roman"/>
          <w:i/>
          <w:color w:val="000000"/>
          <w:lang w:eastAsia="ru-RU"/>
        </w:rPr>
        <w:t>общего собрания</w:t>
      </w:r>
      <w:r w:rsidRPr="00237857">
        <w:rPr>
          <w:rFonts w:eastAsia="Times New Roman"/>
          <w:color w:val="000000"/>
          <w:lang w:eastAsia="ru-RU"/>
        </w:rPr>
        <w:t xml:space="preserve"> трудового </w:t>
      </w:r>
      <w:proofErr w:type="gramStart"/>
      <w:r w:rsidRPr="00237857">
        <w:rPr>
          <w:rFonts w:eastAsia="Times New Roman"/>
          <w:color w:val="000000"/>
          <w:lang w:eastAsia="ru-RU"/>
        </w:rPr>
        <w:t>коллектива  входят</w:t>
      </w:r>
      <w:proofErr w:type="gramEnd"/>
      <w:r w:rsidRPr="00237857">
        <w:rPr>
          <w:rFonts w:eastAsia="Times New Roman"/>
          <w:color w:val="000000"/>
          <w:lang w:eastAsia="ru-RU"/>
        </w:rPr>
        <w:t xml:space="preserve"> все работники Учреждения. Общее собрание считается правомочным, если на нем присутствуют не менее двух третей списочного состава работников Учреждения, общее собрание трудового коллектива проводится не менее двух раз в год или по мере необходимости.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  <w:color w:val="00000A"/>
        </w:rPr>
        <w:t xml:space="preserve">       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образовательной организации создан Совет родительской общественности.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Calibri" w:cs="Calibri"/>
          <w:color w:val="00000A"/>
          <w:szCs w:val="22"/>
        </w:rPr>
      </w:pPr>
    </w:p>
    <w:p w:rsidR="00237857" w:rsidRPr="00237857" w:rsidRDefault="00237857" w:rsidP="00237857">
      <w:pPr>
        <w:spacing w:after="0" w:line="240" w:lineRule="auto"/>
        <w:ind w:firstLine="709"/>
        <w:jc w:val="center"/>
        <w:rPr>
          <w:rFonts w:eastAsia="Calibri" w:cs="Calibri"/>
          <w:color w:val="00000A"/>
          <w:szCs w:val="22"/>
        </w:rPr>
      </w:pPr>
      <w:r w:rsidRPr="00237857">
        <w:rPr>
          <w:rFonts w:eastAsia="Calibri"/>
          <w:i/>
          <w:color w:val="00000A"/>
          <w:szCs w:val="22"/>
        </w:rPr>
        <w:t>Взаимодействие с родителями</w:t>
      </w:r>
    </w:p>
    <w:p w:rsidR="00237857" w:rsidRPr="00237857" w:rsidRDefault="00237857" w:rsidP="00237857">
      <w:pPr>
        <w:spacing w:after="0" w:line="240" w:lineRule="auto"/>
        <w:ind w:firstLine="709"/>
        <w:contextualSpacing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lastRenderedPageBreak/>
        <w:t xml:space="preserve">   Успешное осуществление образовательного процесса в детском объединении невозможно без тесного сотрудничества с семьёй. Родители являются неотъемлемым субъектом образовательного процесса.</w:t>
      </w:r>
    </w:p>
    <w:p w:rsidR="00237857" w:rsidRPr="00237857" w:rsidRDefault="00237857" w:rsidP="00237857">
      <w:pPr>
        <w:spacing w:after="0" w:line="240" w:lineRule="auto"/>
        <w:ind w:firstLine="709"/>
        <w:contextualSpacing/>
        <w:jc w:val="both"/>
        <w:rPr>
          <w:rFonts w:eastAsia="Calibri"/>
          <w:color w:val="00000A"/>
        </w:rPr>
      </w:pPr>
      <w:r w:rsidRPr="00237857">
        <w:rPr>
          <w:rFonts w:eastAsia="Calibri" w:cs="Calibri"/>
          <w:color w:val="00000A"/>
          <w:szCs w:val="22"/>
        </w:rPr>
        <w:t xml:space="preserve"> </w:t>
      </w:r>
      <w:r w:rsidRPr="00237857">
        <w:rPr>
          <w:rFonts w:eastAsia="Calibri"/>
          <w:color w:val="00000A"/>
        </w:rPr>
        <w:t>Опираясь на п. 3 ст. 44 Закона «Об образовании», в ЦРТДЮ родители (законные представители)     знакомятся с уставом организации, 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 знакомятся с содержанием образования, используемыми методами обучения и воспитания, образовательными технологиями, принимают участие в управлении ЦРТДЮ (входят в состав Наблюдательного совета).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     Работа с родителями проходит в различных формах.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 родительские собрания, в том числе тематические;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консультации (по любым вопросам обучения, воспитания и развития, разъяснение изучаемого материала);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совместные мероприятия (открытые занятия для родителей; костюмированные праздники для родителей; творческий отчёт);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буклеты, консультации, оформление информационного уголка с полезными советами;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- проведение мастер-классов для родителей;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  <w:i/>
          <w:color w:val="00000A"/>
        </w:rPr>
      </w:pPr>
      <w:r w:rsidRPr="00237857">
        <w:rPr>
          <w:rFonts w:eastAsia="Calibri" w:cs="Calibri"/>
          <w:color w:val="00000A"/>
          <w:szCs w:val="22"/>
        </w:rPr>
        <w:t xml:space="preserve">-  родительская помощь (приобретение и изготовление костюмов, привлечение родителей к проведению экскурсий, сопровождению детей на мероприятия и конкурсы). Педагоги Центра детского творчества находятся в постоянном педагогическом поиске разнообразных форм взаимодействия с родителями, которые бы наиболее полно удовлетворяли запросы детей и родителей, интересно организованный досуг. Ведется работа по профилактике правонарушений и формирования культуры здорового и безопасного образа жизни: «Правильная осанка», «Береги зрение!», «Если хочешь быть здоров!», «Профилактика простудных заболеваний»; беседы о вреде </w:t>
      </w:r>
      <w:proofErr w:type="spellStart"/>
      <w:r w:rsidRPr="00237857">
        <w:rPr>
          <w:rFonts w:eastAsia="Calibri" w:cs="Calibri"/>
          <w:color w:val="00000A"/>
          <w:szCs w:val="22"/>
        </w:rPr>
        <w:t>табакокурения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, приобщения к здоровому образу жизни, </w:t>
      </w:r>
      <w:proofErr w:type="spellStart"/>
      <w:r w:rsidRPr="00237857">
        <w:rPr>
          <w:rFonts w:eastAsia="Calibri" w:cs="Calibri"/>
          <w:color w:val="00000A"/>
          <w:szCs w:val="22"/>
        </w:rPr>
        <w:t>здоровьесберегающие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технологии (</w:t>
      </w:r>
      <w:proofErr w:type="spellStart"/>
      <w:r w:rsidRPr="00237857">
        <w:rPr>
          <w:rFonts w:eastAsia="Calibri" w:cs="Calibri"/>
          <w:color w:val="00000A"/>
          <w:szCs w:val="22"/>
        </w:rPr>
        <w:t>физминутки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). Педагогами ежегодно в течение года проводятся инструктажи по технике безопасности на занятиях, по правилам дорожного движения, пожарной безопасности. </w:t>
      </w:r>
    </w:p>
    <w:p w:rsidR="00237857" w:rsidRPr="00237857" w:rsidRDefault="00237857" w:rsidP="00237857">
      <w:pPr>
        <w:spacing w:after="0" w:line="240" w:lineRule="auto"/>
        <w:jc w:val="center"/>
        <w:rPr>
          <w:rFonts w:eastAsia="Calibri" w:cs="Calibri"/>
          <w:color w:val="00000A"/>
          <w:szCs w:val="22"/>
        </w:rPr>
      </w:pPr>
      <w:r w:rsidRPr="00237857">
        <w:rPr>
          <w:rFonts w:eastAsia="Calibri"/>
          <w:i/>
          <w:color w:val="00000A"/>
        </w:rPr>
        <w:t>Работа с одаренными детьми</w:t>
      </w:r>
      <w:r w:rsidRPr="00237857">
        <w:rPr>
          <w:rFonts w:eastAsia="Calibri"/>
          <w:color w:val="000000"/>
        </w:rPr>
        <w:t xml:space="preserve">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  <w:color w:val="000000"/>
        </w:rPr>
      </w:pPr>
      <w:r w:rsidRPr="00237857">
        <w:rPr>
          <w:rFonts w:eastAsia="Calibri"/>
          <w:color w:val="000000"/>
        </w:rPr>
        <w:t xml:space="preserve">      В МАУ ДО ЦРТДЮ в программе развития разработан и действовал проект «Территория успеха».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  <w:color w:val="000000"/>
        </w:rPr>
      </w:pPr>
      <w:r w:rsidRPr="00237857">
        <w:rPr>
          <w:rFonts w:eastAsia="Times New Roman"/>
          <w:bCs/>
          <w:i/>
          <w:iCs/>
          <w:szCs w:val="24"/>
          <w:lang w:eastAsia="ru-RU"/>
        </w:rPr>
        <w:t xml:space="preserve">Цель проекта: </w:t>
      </w:r>
      <w:r w:rsidRPr="00237857">
        <w:rPr>
          <w:rFonts w:eastAsia="Times New Roman"/>
          <w:i/>
          <w:iCs/>
          <w:szCs w:val="24"/>
          <w:lang w:eastAsia="ru-RU"/>
        </w:rPr>
        <w:t>создание условий для выявления и развития детской одарённости.</w:t>
      </w:r>
    </w:p>
    <w:p w:rsidR="00237857" w:rsidRPr="00237857" w:rsidRDefault="00237857" w:rsidP="00237857">
      <w:pPr>
        <w:spacing w:after="0" w:line="240" w:lineRule="auto"/>
        <w:ind w:right="-199"/>
        <w:jc w:val="both"/>
        <w:rPr>
          <w:rFonts w:eastAsia="Calibri"/>
          <w:sz w:val="22"/>
          <w:szCs w:val="20"/>
          <w:lang w:eastAsia="ru-RU"/>
        </w:rPr>
      </w:pPr>
      <w:r w:rsidRPr="00237857">
        <w:rPr>
          <w:rFonts w:eastAsia="Times New Roman"/>
          <w:bCs/>
          <w:szCs w:val="24"/>
          <w:lang w:eastAsia="ru-RU"/>
        </w:rPr>
        <w:t>Основные задачи:</w:t>
      </w:r>
    </w:p>
    <w:p w:rsidR="00237857" w:rsidRPr="00237857" w:rsidRDefault="00237857" w:rsidP="00237857">
      <w:pPr>
        <w:tabs>
          <w:tab w:val="left" w:pos="620"/>
        </w:tabs>
        <w:spacing w:after="0" w:line="240" w:lineRule="auto"/>
        <w:ind w:left="262" w:right="60"/>
        <w:jc w:val="both"/>
        <w:rPr>
          <w:rFonts w:ascii="Symbol" w:eastAsia="Symbol" w:hAnsi="Symbol" w:cs="Symbol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- Педагогическая поддержка познавательной инициативы, активности, творчества воспитанников.</w:t>
      </w:r>
    </w:p>
    <w:p w:rsidR="00237857" w:rsidRPr="00237857" w:rsidRDefault="00237857" w:rsidP="00237857">
      <w:pPr>
        <w:tabs>
          <w:tab w:val="left" w:pos="620"/>
        </w:tabs>
        <w:spacing w:after="0" w:line="240" w:lineRule="auto"/>
        <w:ind w:left="262" w:right="60"/>
        <w:jc w:val="both"/>
        <w:rPr>
          <w:rFonts w:ascii="Symbol" w:eastAsia="Symbol" w:hAnsi="Symbol" w:cs="Symbol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- Поиск путей сотрудничества с семьей в создании условий для развития одарённого ребёнка.</w:t>
      </w:r>
    </w:p>
    <w:p w:rsidR="00237857" w:rsidRPr="00237857" w:rsidRDefault="00237857" w:rsidP="00237857">
      <w:pPr>
        <w:tabs>
          <w:tab w:val="left" w:pos="620"/>
        </w:tabs>
        <w:spacing w:after="0" w:line="240" w:lineRule="auto"/>
        <w:ind w:left="262" w:right="60"/>
        <w:jc w:val="both"/>
        <w:rPr>
          <w:rFonts w:ascii="Symbol" w:eastAsia="Symbol" w:hAnsi="Symbol" w:cs="Symbol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lastRenderedPageBreak/>
        <w:t>- Разработка игровых, поисковых, диалоговых технологий развития детской одарённости в семье и в Центре развития творчества детей и юношества.</w:t>
      </w:r>
    </w:p>
    <w:p w:rsidR="00237857" w:rsidRPr="00237857" w:rsidRDefault="00237857" w:rsidP="00237857">
      <w:pPr>
        <w:spacing w:after="0" w:line="240" w:lineRule="auto"/>
        <w:ind w:right="-199"/>
        <w:jc w:val="both"/>
        <w:rPr>
          <w:rFonts w:eastAsia="Calibri"/>
          <w:sz w:val="22"/>
          <w:szCs w:val="20"/>
          <w:lang w:eastAsia="ru-RU"/>
        </w:rPr>
      </w:pPr>
      <w:r w:rsidRPr="00237857">
        <w:rPr>
          <w:rFonts w:eastAsia="Times New Roman"/>
          <w:bCs/>
          <w:szCs w:val="24"/>
          <w:lang w:eastAsia="ru-RU"/>
        </w:rPr>
        <w:t>Критерии результативности:</w:t>
      </w:r>
    </w:p>
    <w:p w:rsidR="00237857" w:rsidRPr="00237857" w:rsidRDefault="00237857" w:rsidP="00237857">
      <w:pPr>
        <w:tabs>
          <w:tab w:val="left" w:pos="620"/>
        </w:tabs>
        <w:spacing w:after="0" w:line="240" w:lineRule="auto"/>
        <w:ind w:left="262"/>
        <w:jc w:val="both"/>
        <w:rPr>
          <w:rFonts w:ascii="Symbol" w:eastAsia="Symbol" w:hAnsi="Symbol" w:cs="Symbol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- Владение методикой работы с одарёнными детьми.</w:t>
      </w:r>
    </w:p>
    <w:p w:rsidR="00237857" w:rsidRPr="00237857" w:rsidRDefault="00237857" w:rsidP="00237857">
      <w:pPr>
        <w:spacing w:after="0" w:line="240" w:lineRule="auto"/>
        <w:ind w:left="300"/>
        <w:rPr>
          <w:rFonts w:eastAsia="Calibri"/>
          <w:sz w:val="22"/>
          <w:szCs w:val="20"/>
          <w:lang w:eastAsia="ru-RU"/>
        </w:rPr>
      </w:pPr>
      <w:r w:rsidRPr="00237857">
        <w:rPr>
          <w:rFonts w:eastAsia="Times New Roman"/>
          <w:szCs w:val="24"/>
          <w:lang w:eastAsia="ru-RU"/>
        </w:rPr>
        <w:t>- Высокий уровень личных достижений учащихся, успешность участия в конкурсных</w:t>
      </w:r>
      <w:r w:rsidRPr="00237857">
        <w:rPr>
          <w:rFonts w:eastAsia="Times New Roman"/>
          <w:sz w:val="24"/>
          <w:szCs w:val="24"/>
          <w:lang w:eastAsia="ru-RU"/>
        </w:rPr>
        <w:t xml:space="preserve"> </w:t>
      </w:r>
      <w:r w:rsidRPr="00237857">
        <w:rPr>
          <w:rFonts w:eastAsia="Times New Roman"/>
          <w:szCs w:val="24"/>
          <w:lang w:eastAsia="ru-RU"/>
        </w:rPr>
        <w:t>мероприятиях.</w:t>
      </w:r>
    </w:p>
    <w:p w:rsidR="00237857" w:rsidRPr="00237857" w:rsidRDefault="00237857" w:rsidP="00237857">
      <w:pPr>
        <w:spacing w:after="0" w:line="240" w:lineRule="auto"/>
        <w:ind w:left="300" w:right="300" w:firstLine="60"/>
        <w:jc w:val="both"/>
        <w:rPr>
          <w:rFonts w:eastAsia="Times New Roman"/>
          <w:szCs w:val="24"/>
          <w:lang w:eastAsia="ru-RU"/>
        </w:rPr>
      </w:pPr>
      <w:r w:rsidRPr="00237857">
        <w:rPr>
          <w:rFonts w:eastAsia="Times New Roman"/>
          <w:szCs w:val="24"/>
          <w:lang w:eastAsia="ru-RU"/>
        </w:rPr>
        <w:t>Педагоги уделяют приоритетное внимание развитию личности учащихся. Работа призвана обеспечить формирование и развитие интересов и способностей детей. Фактором развития одарённости является переход от педагогики воздействия к педагогике взаимодействия, сотрудничества и сотворчества, от педагогики обучения к педагогике взаимного личностного роста ребёнка и взрослого.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Образовательные программы наших объединений рассчитаны на срок от 1 года до 4 лет. При работе с одарёнными детьми для каждого из них разрабатывается свой индивидуальный образовательный маршрут, который определяется образовательными потребностями, индивидуальными способностями и возможностями ребёнка.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С каждым учащимся этой категории ведётся индивидуальная работа, которая основывается, прежде всего, на раскрытии его уникальных способностей.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Работа по </w:t>
      </w:r>
      <w:proofErr w:type="gramStart"/>
      <w:r w:rsidRPr="00237857">
        <w:rPr>
          <w:rFonts w:eastAsia="Times New Roman"/>
          <w:lang w:eastAsia="ru-RU"/>
        </w:rPr>
        <w:t>выявлению  одарённых</w:t>
      </w:r>
      <w:proofErr w:type="gramEnd"/>
      <w:r w:rsidRPr="00237857">
        <w:rPr>
          <w:rFonts w:eastAsia="Times New Roman"/>
          <w:lang w:eastAsia="ru-RU"/>
        </w:rPr>
        <w:t xml:space="preserve"> детей  в объединении основывается на: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диагностике данных (тесты, анкетирование), позволяющих судить о наличии одаренности,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достигнутых практических результатах в освоении образовательной программы,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итогах конкурсов и выставок,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целенаправленном педагогическом наблюдении,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>- выявлении мнения родителей о склонностях, области наибольшей успешности и круге интересов, об особенностях личностного развития их ребенка;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В работе с одарёнными детьми педагоги Центра </w:t>
      </w:r>
      <w:proofErr w:type="gramStart"/>
      <w:r w:rsidRPr="00237857">
        <w:rPr>
          <w:rFonts w:eastAsia="Times New Roman"/>
          <w:lang w:eastAsia="ru-RU"/>
        </w:rPr>
        <w:t>развития  творчества</w:t>
      </w:r>
      <w:proofErr w:type="gramEnd"/>
      <w:r w:rsidRPr="00237857">
        <w:rPr>
          <w:rFonts w:eastAsia="Times New Roman"/>
          <w:lang w:eastAsia="ru-RU"/>
        </w:rPr>
        <w:t xml:space="preserve"> детей и юношества создают у них мотивацию к достижению, готовность идти на творческий риск, поощряют самостоятельное мышление.</w:t>
      </w:r>
      <w:r w:rsidRPr="00237857">
        <w:rPr>
          <w:rFonts w:eastAsia="Times New Roman"/>
          <w:lang w:eastAsia="ru-RU"/>
        </w:rPr>
        <w:br/>
        <w:t>Одарённый ребёнок может отличаться своеобразными способами деятельности. Уровень его способностей значительно выше среднего. Поэтому главная наша педагогическая задача смещается с развития общих способностей к поиску адекватного способа реализации личности в определённых видах деятельности. Ребёнок, который впервые пришёл в Дом детского творчества, ищет у нас реализации своих творческих способностей. Он тянется к искусству, пробует себя в различных направлениях декоративно прикладного творчества. И здесь важно направить этого ребёнка, помочь выбрать тот вид деятельности, в котором он сможет раскрыться, реализовать свои возможности, почувствовать себя успешным, увлечься этим занятием и достичь определённых результатов. Если взрослые смогли разглядеть талант, то их главная задача – формировать у ребёнка высокую мотивацию. </w:t>
      </w:r>
      <w:r w:rsidRPr="00237857">
        <w:rPr>
          <w:rFonts w:eastAsia="Times New Roman"/>
          <w:lang w:eastAsia="ru-RU"/>
        </w:rPr>
        <w:br/>
        <w:t xml:space="preserve">Для успешной работы с таким ребенком мы стараемся дать ему возможность </w:t>
      </w:r>
      <w:r w:rsidRPr="00237857">
        <w:rPr>
          <w:rFonts w:eastAsia="Times New Roman"/>
          <w:lang w:eastAsia="ru-RU"/>
        </w:rPr>
        <w:lastRenderedPageBreak/>
        <w:t xml:space="preserve">проявить себя, почувствовать вкус успеха и поверить в свои силы. Стимулируем участие в конкурсах и фестивалях различного уровня, где такие дети могут показать свои неординарные способности. Это является хорошей мотивацией для их творческого роста. Такие мероприятия очень важны для одарённых детей ещё и потому, </w:t>
      </w:r>
      <w:proofErr w:type="gramStart"/>
      <w:r w:rsidRPr="00237857">
        <w:rPr>
          <w:rFonts w:eastAsia="Times New Roman"/>
          <w:lang w:eastAsia="ru-RU"/>
        </w:rPr>
        <w:t>что</w:t>
      </w:r>
      <w:proofErr w:type="gramEnd"/>
      <w:r w:rsidRPr="00237857">
        <w:rPr>
          <w:rFonts w:eastAsia="Times New Roman"/>
          <w:lang w:eastAsia="ru-RU"/>
        </w:rPr>
        <w:t xml:space="preserve"> общаясь с близкими по духу людьми, они находят новые идеи, приобретают опыт, получают необходимое для них вдохновение.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      В ЦРТДЮ существует своя система учёта личностных достижений детей.</w:t>
      </w:r>
    </w:p>
    <w:p w:rsidR="00237857" w:rsidRPr="00237857" w:rsidRDefault="00237857" w:rsidP="0023785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37857">
        <w:rPr>
          <w:rFonts w:eastAsia="Times New Roman"/>
          <w:lang w:eastAsia="ru-RU"/>
        </w:rPr>
        <w:t xml:space="preserve">Например, в объединениях декоративно-прикладного творчества в течение учебного года проводятся выставки, с целью определения уровня мастерства, культуры, техники исполнения творческих продуктов, а также для выявления и развития творческих способностей учащихся. </w:t>
      </w:r>
      <w:proofErr w:type="gramStart"/>
      <w:r w:rsidRPr="00237857">
        <w:rPr>
          <w:rFonts w:eastAsia="Times New Roman"/>
          <w:lang w:eastAsia="ru-RU"/>
        </w:rPr>
        <w:t>Выставки  бывают</w:t>
      </w:r>
      <w:proofErr w:type="gramEnd"/>
      <w:r w:rsidRPr="00237857">
        <w:rPr>
          <w:rFonts w:eastAsia="Times New Roman"/>
          <w:lang w:eastAsia="ru-RU"/>
        </w:rPr>
        <w:t xml:space="preserve"> персональными или коллективными, соответствуя разделам образовательной программы.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/>
        </w:rPr>
      </w:pPr>
      <w:r w:rsidRPr="00237857">
        <w:rPr>
          <w:rFonts w:eastAsia="Calibri"/>
        </w:rPr>
        <w:t xml:space="preserve">     Педагоги ЦРТДЮ знают, что для успешной работы с одаренными детьми необходимо, что бы педагог являлся личностью, продуктивно реагирующей на вызов «одаренности». Взаимодействие педагога с одаренным ребенком должно быть направлено на оптимальное развитие способностей, иметь характер помощи и поддержки. Для многих детей занятия становятся не дополнительным, а основным образованием, так как именно здесь они часто получают путевку в жизнь. Свободный выбор, разнообразие видов творческой деятельности дают возможность ребенку попробовать свои силы в разных областях, быть активным в поиске, самоопределиться и выбрать любимое дело. На это, собственно, и направлена деятельность педагогов дополнительного образования.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/>
          <w:i/>
          <w:color w:val="000000"/>
        </w:rPr>
        <w:t>Работа с детьми с ограниченными возможностями здоровья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color w:val="000000"/>
          <w:sz w:val="32"/>
          <w:lang w:eastAsia="ru-RU"/>
        </w:rPr>
      </w:pPr>
      <w:r w:rsidRPr="00237857">
        <w:rPr>
          <w:rFonts w:eastAsia="Times New Roman"/>
          <w:color w:val="000000"/>
          <w:lang w:eastAsia="ru-RU"/>
        </w:rPr>
        <w:t xml:space="preserve">Характерная особенность работы с этой категорией детей – включение их в среду здоровых детей и через них – в общество. Социальная значимость этого объединения в том, что в таком коллективе недуг детей-инвалидов как бы растворяется, а также происходит укрепление нравственного здоровья, появляется чувство взаимовыручки и поддержки. При работе с детьми этой категории основная цель – создание живительной атмосферы, помогающей реабилитации, социализации и развитию творческого потенциала детей особой заботы.  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Calibri"/>
          <w:color w:val="00000A"/>
        </w:rPr>
      </w:pPr>
      <w:r w:rsidRPr="00237857">
        <w:rPr>
          <w:rFonts w:eastAsia="Times New Roman"/>
          <w:color w:val="000000"/>
          <w:lang w:eastAsia="ru-RU"/>
        </w:rPr>
        <w:t>Согласно п. 1 ст. 79 Закона «Об образовании в РФ», «с</w:t>
      </w:r>
      <w:r w:rsidRPr="00237857">
        <w:rPr>
          <w:rFonts w:eastAsia="Calibri"/>
          <w:color w:val="00000A"/>
        </w:rPr>
        <w:t>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инвалида».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 Для раскрытия творческого потенциала ребёнка с ограниченными возможностями через предметно-практическую деятельность в рамках индивидуальных занятий педагогами </w:t>
      </w:r>
      <w:proofErr w:type="spellStart"/>
      <w:r w:rsidRPr="00237857">
        <w:rPr>
          <w:rFonts w:eastAsia="Times New Roman"/>
          <w:color w:val="000000"/>
          <w:szCs w:val="24"/>
          <w:lang w:eastAsia="ru-RU"/>
        </w:rPr>
        <w:t>О.И.Булгаковой</w:t>
      </w:r>
      <w:proofErr w:type="spellEnd"/>
      <w:r w:rsidRPr="00237857">
        <w:rPr>
          <w:rFonts w:eastAsia="Times New Roman"/>
          <w:color w:val="000000"/>
          <w:szCs w:val="24"/>
          <w:lang w:eastAsia="ru-RU"/>
        </w:rPr>
        <w:t xml:space="preserve"> и </w:t>
      </w:r>
      <w:proofErr w:type="spellStart"/>
      <w:r w:rsidRPr="00237857">
        <w:rPr>
          <w:rFonts w:eastAsia="Times New Roman"/>
          <w:color w:val="000000"/>
          <w:szCs w:val="24"/>
          <w:lang w:eastAsia="ru-RU"/>
        </w:rPr>
        <w:t>О.Ю.Кравчук</w:t>
      </w:r>
      <w:proofErr w:type="spellEnd"/>
      <w:r w:rsidRPr="00237857">
        <w:rPr>
          <w:rFonts w:eastAsia="Times New Roman"/>
          <w:color w:val="000000"/>
          <w:szCs w:val="24"/>
          <w:lang w:eastAsia="ru-RU"/>
        </w:rPr>
        <w:t xml:space="preserve">  разработаны программы работы с детьми с ОВЗ «Умники и умницы», «Разноцветная палитра»,   Во время работы педагоги старались восполнить дефицит общения, развить творческое начало обучаемого, при этом </w:t>
      </w:r>
      <w:r w:rsidRPr="00237857">
        <w:rPr>
          <w:rFonts w:eastAsia="Times New Roman"/>
          <w:color w:val="000000"/>
          <w:szCs w:val="24"/>
          <w:lang w:eastAsia="ru-RU"/>
        </w:rPr>
        <w:lastRenderedPageBreak/>
        <w:t xml:space="preserve">предоставляя  широкий спектр педагогических услуг по различным направлениям деятельности, внося в процесс обучения элементы творчества, дидактические игры, сюрпризный момент, настраивающий ребёнка на положительные эмоции и контакт. 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  С детьми с ограниченными возможностями здоровья в Центре творчества был проведен новогодний праздник. </w:t>
      </w:r>
    </w:p>
    <w:p w:rsidR="00237857" w:rsidRPr="00237857" w:rsidRDefault="00237857" w:rsidP="00237857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PMingLiU"/>
          <w:szCs w:val="24"/>
          <w:lang w:eastAsia="zh-TW"/>
        </w:rPr>
        <w:tab/>
      </w:r>
      <w:r w:rsidRPr="00237857">
        <w:rPr>
          <w:rFonts w:eastAsia="Calibri" w:cs="Calibri"/>
          <w:color w:val="00000A"/>
          <w:szCs w:val="22"/>
        </w:rPr>
        <w:t xml:space="preserve">Анализ деятельности учреждения позволяет сделать следующие </w:t>
      </w:r>
      <w:r w:rsidRPr="00237857">
        <w:rPr>
          <w:rFonts w:eastAsia="Calibri" w:cs="Calibri"/>
          <w:b/>
          <w:color w:val="00000A"/>
          <w:szCs w:val="22"/>
        </w:rPr>
        <w:t>выводы:</w:t>
      </w:r>
      <w:r w:rsidRPr="00237857">
        <w:rPr>
          <w:rFonts w:eastAsia="Calibri" w:cs="Calibri"/>
          <w:color w:val="00000A"/>
          <w:szCs w:val="22"/>
        </w:rPr>
        <w:t xml:space="preserve"> </w:t>
      </w:r>
    </w:p>
    <w:p w:rsidR="00237857" w:rsidRPr="00237857" w:rsidRDefault="00237857" w:rsidP="0023785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Деятельность МАУ ДО </w:t>
      </w:r>
      <w:proofErr w:type="gramStart"/>
      <w:r w:rsidRPr="00237857">
        <w:rPr>
          <w:rFonts w:eastAsia="Calibri"/>
          <w:szCs w:val="20"/>
        </w:rPr>
        <w:t>ЦРТДЮ  строится</w:t>
      </w:r>
      <w:proofErr w:type="gramEnd"/>
      <w:r w:rsidRPr="00237857">
        <w:rPr>
          <w:rFonts w:eastAsia="Calibri"/>
          <w:szCs w:val="20"/>
        </w:rPr>
        <w:t xml:space="preserve"> в соответствии с программой развития, а также целями и задачами, поставленными перед педагогическим коллективом.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 2. Проведена работа по сохранению контингента учащихся, активно работал Навигатор дополнительного образования Оренбургской области.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>3. В учреждении работает творческий коллектив педагогов, адаптированный к созданным условиям работы.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 4. В учреждении стабильно высокие результаты освоения учащимися дополнительных общеобразовательных общеразвивающих программ. Обучающиеся учреждения показывают высокие результаты в конкурсах разного уровня.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5. В учреждении сохранена система повышения профессионального мастерства, созданы условия для распространения и обобщения передового педагогического опыта педагогов дополнительного образования.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6. Продолжается работа по совершенствованию программного обеспечения образовательного процесса, системы контроля, мониторинга результатов образовательной деятельности, укреплению материально-технической базы учреждения.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>7. В ЦРТДЮ создана система взаимодействия с образовательными учреждениями и социальными партнерами.</w:t>
      </w:r>
    </w:p>
    <w:p w:rsidR="00237857" w:rsidRPr="00237857" w:rsidRDefault="00237857" w:rsidP="00237857">
      <w:pPr>
        <w:tabs>
          <w:tab w:val="left" w:pos="851"/>
        </w:tabs>
        <w:spacing w:after="120" w:line="240" w:lineRule="auto"/>
        <w:ind w:left="284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237857">
        <w:rPr>
          <w:rFonts w:eastAsia="Times New Roman"/>
          <w:color w:val="000000"/>
          <w:szCs w:val="24"/>
          <w:lang w:eastAsia="ru-RU"/>
        </w:rPr>
        <w:t xml:space="preserve">В МАУ </w:t>
      </w:r>
      <w:proofErr w:type="gramStart"/>
      <w:r w:rsidRPr="00237857">
        <w:rPr>
          <w:rFonts w:eastAsia="Times New Roman"/>
          <w:color w:val="000000"/>
          <w:szCs w:val="24"/>
          <w:lang w:eastAsia="ru-RU"/>
        </w:rPr>
        <w:t>ДО  ЦРТДЮ</w:t>
      </w:r>
      <w:proofErr w:type="gramEnd"/>
      <w:r w:rsidRPr="00237857">
        <w:rPr>
          <w:rFonts w:eastAsia="Times New Roman"/>
          <w:color w:val="000000"/>
          <w:szCs w:val="24"/>
          <w:lang w:eastAsia="ru-RU"/>
        </w:rPr>
        <w:t xml:space="preserve"> выявлены следующие проблемы:</w:t>
      </w:r>
    </w:p>
    <w:p w:rsidR="00237857" w:rsidRPr="00237857" w:rsidRDefault="00237857" w:rsidP="00237857">
      <w:pPr>
        <w:tabs>
          <w:tab w:val="left" w:pos="851"/>
        </w:tabs>
        <w:spacing w:after="120" w:line="240" w:lineRule="auto"/>
        <w:contextualSpacing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недостаточное соответствие ресурсов (кадровых, финансовых, материально-технических, методических и пр.) возрастающему социальному заказу.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</w:p>
    <w:p w:rsidR="00237857" w:rsidRPr="006C5575" w:rsidRDefault="00237857" w:rsidP="00237857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433D3">
        <w:rPr>
          <w:rFonts w:eastAsia="Times New Roman"/>
          <w:b/>
          <w:color w:val="000000"/>
          <w:lang w:eastAsia="ru-RU"/>
        </w:rPr>
        <w:t>Перспективы и планы развития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В 2025 – 2026 году деятельность Центра будет направлена на: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- организационно – методическую и информационную работу с учетом актуальных направлений в сфере воспитания и дополнительного образования;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- развитие информационно – </w:t>
      </w:r>
      <w:proofErr w:type="spellStart"/>
      <w:r w:rsidRPr="00237857">
        <w:rPr>
          <w:rFonts w:eastAsia="Calibri"/>
          <w:szCs w:val="20"/>
        </w:rPr>
        <w:t>медийного</w:t>
      </w:r>
      <w:proofErr w:type="spellEnd"/>
      <w:r w:rsidRPr="00237857">
        <w:rPr>
          <w:rFonts w:eastAsia="Calibri"/>
          <w:szCs w:val="20"/>
        </w:rPr>
        <w:t xml:space="preserve"> направления деятельности;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 w:cs="Courier New"/>
          <w:color w:val="00000A"/>
          <w:szCs w:val="22"/>
        </w:rPr>
      </w:pPr>
      <w:r w:rsidRPr="00237857">
        <w:rPr>
          <w:rFonts w:eastAsia="Calibri"/>
          <w:szCs w:val="20"/>
        </w:rPr>
        <w:t>- сохранение контингента учащихся;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 xml:space="preserve">-  на продолжение работы в части повышения уровня образования сотрудников Центра, по защите квалификационных категорий и повышения квалификации; </w:t>
      </w:r>
    </w:p>
    <w:p w:rsidR="00237857" w:rsidRPr="00237857" w:rsidRDefault="00237857" w:rsidP="00237857">
      <w:pPr>
        <w:spacing w:after="200" w:line="240" w:lineRule="auto"/>
        <w:contextualSpacing/>
        <w:jc w:val="both"/>
        <w:rPr>
          <w:rFonts w:eastAsia="Calibri"/>
          <w:szCs w:val="20"/>
        </w:rPr>
      </w:pPr>
      <w:r w:rsidRPr="00237857">
        <w:rPr>
          <w:rFonts w:eastAsia="Calibri"/>
          <w:szCs w:val="20"/>
        </w:rPr>
        <w:t>- обновление материально-технического оснащения образовательной деятельности Центра.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       На 2025-2026уч. год перед МАУ ДО ЦРТДЮ </w:t>
      </w:r>
      <w:proofErr w:type="gramStart"/>
      <w:r w:rsidRPr="00237857">
        <w:rPr>
          <w:rFonts w:eastAsia="Calibri" w:cs="Calibri"/>
          <w:color w:val="00000A"/>
          <w:szCs w:val="22"/>
        </w:rPr>
        <w:t>стоит  цель</w:t>
      </w:r>
      <w:proofErr w:type="gramEnd"/>
      <w:r w:rsidRPr="00237857">
        <w:rPr>
          <w:rFonts w:eastAsia="Calibri" w:cs="Calibri"/>
          <w:color w:val="00000A"/>
          <w:szCs w:val="22"/>
        </w:rPr>
        <w:t xml:space="preserve">: осуществление дополнительного обучения и воспитания в интересах личности, общества, </w:t>
      </w:r>
      <w:r w:rsidRPr="00237857">
        <w:rPr>
          <w:rFonts w:eastAsia="Calibri" w:cs="Calibri"/>
          <w:color w:val="00000A"/>
          <w:szCs w:val="22"/>
        </w:rPr>
        <w:lastRenderedPageBreak/>
        <w:t>государства и создание благоприятных условий для разностороннего развития личности, в том числе возможности удовлетворения потребности учащегося в самообразовании и получении дополнительного образования (качественное выполнение муниципального задания на оказание муниципальной услуги).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Задачи: 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Развитие новых направлений деятельности с учетом интересов и творческих возможностей потенциального потребителя образовательных услуг ЦРТДЮ. -  Расширение возрастного диапазона образовательных программ;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Совершенствование технологий, обеспечивающих обучение и воспитание детей с опережающим развитием (одаренные дети);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Изучение, обобщение и передача опыта работы педагогических работников ДДЦРТДЮ;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Повышение квалификации педагогических кадров ЦРТДЮ (педагогические мастерские, стажировки, мастер-классы, научно-практические семинары);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 Повышение научно-педагогического уровня ЦРТДЮ через расширение сотрудничества с учреждениями культуры, образования и науки;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 Создание благоприятных условий (комфортной среды) для естественного осуществления комплексной (интеллектуальной, духовной, психической и физической) рекреации и компенсации участников образовательного процесса;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Содействие удовлетворению потребностей учащихся ЦРТДЮ в самореализации, самовыражении, самоутверждении, самопознании, личностном, социальном и профессиональном самоопределении;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 Создание условий для развития у учащихся ЦРТДЮ эмоционально-ценностного отношения к жизни и миру, для формирования социальной грамотности и социальной устойчивости;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 xml:space="preserve">- Создание оптимальных условий для формирования и развития в пространстве ЦРТДЮ творческого сообщества учащихся, молодёжи и взрослых (творческий дух, </w:t>
      </w:r>
      <w:proofErr w:type="spellStart"/>
      <w:r w:rsidRPr="00237857">
        <w:rPr>
          <w:rFonts w:eastAsia="Calibri" w:cs="Calibri"/>
          <w:color w:val="00000A"/>
          <w:szCs w:val="22"/>
        </w:rPr>
        <w:t>креативнокоммуникативная</w:t>
      </w:r>
      <w:proofErr w:type="spellEnd"/>
      <w:r w:rsidRPr="00237857">
        <w:rPr>
          <w:rFonts w:eastAsia="Calibri" w:cs="Calibri"/>
          <w:color w:val="00000A"/>
          <w:szCs w:val="22"/>
        </w:rPr>
        <w:t xml:space="preserve"> среда, территория общения и творчества);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  <w:r w:rsidRPr="00237857">
        <w:rPr>
          <w:rFonts w:eastAsia="Calibri" w:cs="Calibri"/>
          <w:color w:val="00000A"/>
          <w:szCs w:val="22"/>
        </w:rPr>
        <w:t>- Содействие процессу популяризации и повышения престижности в детской и молодежной среде ЦРТДЮ активных и оптимистических жизненных стратегий, поисково-исследовательских (инновационных) и позитивно-содержательных моделей жизнедеятельности.</w:t>
      </w:r>
    </w:p>
    <w:p w:rsidR="00237857" w:rsidRPr="00237857" w:rsidRDefault="00237857" w:rsidP="00237857">
      <w:pPr>
        <w:spacing w:after="0" w:line="240" w:lineRule="auto"/>
        <w:jc w:val="both"/>
        <w:rPr>
          <w:rFonts w:eastAsia="Calibri" w:cs="Calibri"/>
          <w:color w:val="00000A"/>
          <w:szCs w:val="22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433D3" w:rsidRDefault="00F433D3" w:rsidP="006C5575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sectPr w:rsidR="00F4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BE1"/>
    <w:multiLevelType w:val="multilevel"/>
    <w:tmpl w:val="7F1C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18B2"/>
    <w:multiLevelType w:val="hybridMultilevel"/>
    <w:tmpl w:val="1630AE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556AB6"/>
    <w:multiLevelType w:val="hybridMultilevel"/>
    <w:tmpl w:val="3564BB4C"/>
    <w:lvl w:ilvl="0" w:tplc="CCBAAADA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31201E"/>
    <w:multiLevelType w:val="hybridMultilevel"/>
    <w:tmpl w:val="A8B4A65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1F85565"/>
    <w:multiLevelType w:val="hybridMultilevel"/>
    <w:tmpl w:val="92E8500C"/>
    <w:lvl w:ilvl="0" w:tplc="D7DE1596">
      <w:start w:val="3"/>
      <w:numFmt w:val="bullet"/>
      <w:lvlText w:val="‒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2C7A07CE"/>
    <w:multiLevelType w:val="hybridMultilevel"/>
    <w:tmpl w:val="2362B096"/>
    <w:lvl w:ilvl="0" w:tplc="CCBAAADA">
      <w:start w:val="1"/>
      <w:numFmt w:val="bullet"/>
      <w:lvlText w:val="-"/>
      <w:lvlJc w:val="left"/>
      <w:pPr>
        <w:ind w:left="126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F1D2E04"/>
    <w:multiLevelType w:val="hybridMultilevel"/>
    <w:tmpl w:val="1D8A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3DA"/>
    <w:multiLevelType w:val="multilevel"/>
    <w:tmpl w:val="AA2E4D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0D1ECE"/>
    <w:multiLevelType w:val="hybridMultilevel"/>
    <w:tmpl w:val="0978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AD2"/>
    <w:multiLevelType w:val="multilevel"/>
    <w:tmpl w:val="907A38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"/>
      <w:lvlJc w:val="left"/>
      <w:pPr>
        <w:ind w:left="1309" w:hanging="600"/>
      </w:pPr>
    </w:lvl>
    <w:lvl w:ilvl="2">
      <w:start w:val="4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0" w15:restartNumberingAfterBreak="0">
    <w:nsid w:val="71994F9E"/>
    <w:multiLevelType w:val="hybridMultilevel"/>
    <w:tmpl w:val="FF04FD78"/>
    <w:lvl w:ilvl="0" w:tplc="D7DE1596">
      <w:start w:val="3"/>
      <w:numFmt w:val="bullet"/>
      <w:lvlText w:val="‒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92B46AB"/>
    <w:multiLevelType w:val="hybridMultilevel"/>
    <w:tmpl w:val="DC88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75"/>
    <w:rsid w:val="000A2A2C"/>
    <w:rsid w:val="0022662D"/>
    <w:rsid w:val="00237857"/>
    <w:rsid w:val="00273DE0"/>
    <w:rsid w:val="00444843"/>
    <w:rsid w:val="006C5575"/>
    <w:rsid w:val="00DA405C"/>
    <w:rsid w:val="00F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F55F-4DB8-47BC-A202-B985E052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857"/>
  </w:style>
  <w:style w:type="character" w:customStyle="1" w:styleId="a3">
    <w:name w:val="Текст выноски Знак"/>
    <w:basedOn w:val="a0"/>
    <w:uiPriority w:val="99"/>
    <w:semiHidden/>
    <w:qFormat/>
    <w:rsid w:val="00237857"/>
    <w:rPr>
      <w:rFonts w:ascii="Tahoma" w:hAnsi="Tahoma" w:cs="Tahoma"/>
      <w:sz w:val="16"/>
      <w:szCs w:val="16"/>
    </w:rPr>
  </w:style>
  <w:style w:type="character" w:customStyle="1" w:styleId="s7">
    <w:name w:val="s7"/>
    <w:basedOn w:val="a0"/>
    <w:qFormat/>
    <w:rsid w:val="00237857"/>
  </w:style>
  <w:style w:type="character" w:customStyle="1" w:styleId="s1">
    <w:name w:val="s1"/>
    <w:basedOn w:val="a0"/>
    <w:qFormat/>
    <w:rsid w:val="00237857"/>
  </w:style>
  <w:style w:type="character" w:customStyle="1" w:styleId="s2">
    <w:name w:val="s2"/>
    <w:basedOn w:val="a0"/>
    <w:qFormat/>
    <w:rsid w:val="00237857"/>
  </w:style>
  <w:style w:type="character" w:customStyle="1" w:styleId="s12">
    <w:name w:val="s12"/>
    <w:basedOn w:val="a0"/>
    <w:qFormat/>
    <w:rsid w:val="00237857"/>
  </w:style>
  <w:style w:type="character" w:customStyle="1" w:styleId="a4">
    <w:name w:val="Верхний колонтитул Знак"/>
    <w:basedOn w:val="a0"/>
    <w:uiPriority w:val="99"/>
    <w:qFormat/>
    <w:rsid w:val="00237857"/>
  </w:style>
  <w:style w:type="character" w:customStyle="1" w:styleId="a5">
    <w:name w:val="Нижний колонтитул Знак"/>
    <w:basedOn w:val="a0"/>
    <w:uiPriority w:val="99"/>
    <w:qFormat/>
    <w:rsid w:val="00237857"/>
  </w:style>
  <w:style w:type="character" w:customStyle="1" w:styleId="ListLabel1">
    <w:name w:val="ListLabel 1"/>
    <w:qFormat/>
    <w:rsid w:val="00237857"/>
    <w:rPr>
      <w:rFonts w:eastAsia="Times New Roman" w:cs="Times New Roman"/>
    </w:rPr>
  </w:style>
  <w:style w:type="character" w:customStyle="1" w:styleId="ListLabel2">
    <w:name w:val="ListLabel 2"/>
    <w:qFormat/>
    <w:rsid w:val="00237857"/>
    <w:rPr>
      <w:rFonts w:cs="Courier New"/>
    </w:rPr>
  </w:style>
  <w:style w:type="character" w:customStyle="1" w:styleId="ListLabel3">
    <w:name w:val="ListLabel 3"/>
    <w:qFormat/>
    <w:rsid w:val="00237857"/>
    <w:rPr>
      <w:rFonts w:cs="Courier New"/>
    </w:rPr>
  </w:style>
  <w:style w:type="character" w:customStyle="1" w:styleId="ListLabel4">
    <w:name w:val="ListLabel 4"/>
    <w:qFormat/>
    <w:rsid w:val="00237857"/>
    <w:rPr>
      <w:rFonts w:cs="Courier New"/>
    </w:rPr>
  </w:style>
  <w:style w:type="character" w:customStyle="1" w:styleId="ListLabel5">
    <w:name w:val="ListLabel 5"/>
    <w:qFormat/>
    <w:rsid w:val="00237857"/>
    <w:rPr>
      <w:rFonts w:cs="Courier New"/>
    </w:rPr>
  </w:style>
  <w:style w:type="character" w:customStyle="1" w:styleId="ListLabel6">
    <w:name w:val="ListLabel 6"/>
    <w:qFormat/>
    <w:rsid w:val="00237857"/>
    <w:rPr>
      <w:rFonts w:cs="Courier New"/>
    </w:rPr>
  </w:style>
  <w:style w:type="character" w:customStyle="1" w:styleId="ListLabel7">
    <w:name w:val="ListLabel 7"/>
    <w:qFormat/>
    <w:rsid w:val="00237857"/>
    <w:rPr>
      <w:rFonts w:cs="Courier New"/>
    </w:rPr>
  </w:style>
  <w:style w:type="character" w:customStyle="1" w:styleId="ListLabel8">
    <w:name w:val="ListLabel 8"/>
    <w:qFormat/>
    <w:rsid w:val="00237857"/>
    <w:rPr>
      <w:rFonts w:cs="Courier New"/>
    </w:rPr>
  </w:style>
  <w:style w:type="character" w:customStyle="1" w:styleId="ListLabel9">
    <w:name w:val="ListLabel 9"/>
    <w:qFormat/>
    <w:rsid w:val="00237857"/>
    <w:rPr>
      <w:rFonts w:cs="Courier New"/>
    </w:rPr>
  </w:style>
  <w:style w:type="character" w:customStyle="1" w:styleId="ListLabel10">
    <w:name w:val="ListLabel 10"/>
    <w:qFormat/>
    <w:rsid w:val="00237857"/>
    <w:rPr>
      <w:rFonts w:cs="Courier New"/>
    </w:rPr>
  </w:style>
  <w:style w:type="character" w:customStyle="1" w:styleId="ListLabel11">
    <w:name w:val="ListLabel 11"/>
    <w:qFormat/>
    <w:rsid w:val="00237857"/>
    <w:rPr>
      <w:rFonts w:eastAsia="Times New Roman" w:cs="Times New Roman"/>
    </w:rPr>
  </w:style>
  <w:style w:type="character" w:customStyle="1" w:styleId="ListLabel12">
    <w:name w:val="ListLabel 12"/>
    <w:qFormat/>
    <w:rsid w:val="00237857"/>
    <w:rPr>
      <w:rFonts w:cs="Courier New"/>
    </w:rPr>
  </w:style>
  <w:style w:type="character" w:customStyle="1" w:styleId="ListLabel13">
    <w:name w:val="ListLabel 13"/>
    <w:qFormat/>
    <w:rsid w:val="00237857"/>
    <w:rPr>
      <w:rFonts w:cs="Courier New"/>
    </w:rPr>
  </w:style>
  <w:style w:type="character" w:customStyle="1" w:styleId="ListLabel14">
    <w:name w:val="ListLabel 14"/>
    <w:qFormat/>
    <w:rsid w:val="00237857"/>
    <w:rPr>
      <w:rFonts w:cs="Courier New"/>
    </w:rPr>
  </w:style>
  <w:style w:type="character" w:customStyle="1" w:styleId="ListLabel15">
    <w:name w:val="ListLabel 15"/>
    <w:qFormat/>
    <w:rsid w:val="00237857"/>
    <w:rPr>
      <w:rFonts w:eastAsia="Times New Roman" w:cs="Times New Roman"/>
    </w:rPr>
  </w:style>
  <w:style w:type="character" w:customStyle="1" w:styleId="ListLabel16">
    <w:name w:val="ListLabel 16"/>
    <w:qFormat/>
    <w:rsid w:val="00237857"/>
    <w:rPr>
      <w:rFonts w:cs="Courier New"/>
    </w:rPr>
  </w:style>
  <w:style w:type="character" w:customStyle="1" w:styleId="ListLabel17">
    <w:name w:val="ListLabel 17"/>
    <w:qFormat/>
    <w:rsid w:val="00237857"/>
    <w:rPr>
      <w:rFonts w:cs="Courier New"/>
    </w:rPr>
  </w:style>
  <w:style w:type="character" w:customStyle="1" w:styleId="ListLabel18">
    <w:name w:val="ListLabel 18"/>
    <w:qFormat/>
    <w:rsid w:val="00237857"/>
    <w:rPr>
      <w:rFonts w:cs="Courier New"/>
    </w:rPr>
  </w:style>
  <w:style w:type="character" w:customStyle="1" w:styleId="ListLabel19">
    <w:name w:val="ListLabel 19"/>
    <w:qFormat/>
    <w:rsid w:val="00237857"/>
    <w:rPr>
      <w:rFonts w:eastAsia="Times New Roman" w:cs="Times New Roman"/>
    </w:rPr>
  </w:style>
  <w:style w:type="character" w:customStyle="1" w:styleId="ListLabel20">
    <w:name w:val="ListLabel 20"/>
    <w:qFormat/>
    <w:rsid w:val="00237857"/>
    <w:rPr>
      <w:rFonts w:cs="Courier New"/>
    </w:rPr>
  </w:style>
  <w:style w:type="character" w:customStyle="1" w:styleId="ListLabel21">
    <w:name w:val="ListLabel 21"/>
    <w:qFormat/>
    <w:rsid w:val="00237857"/>
    <w:rPr>
      <w:rFonts w:cs="Courier New"/>
    </w:rPr>
  </w:style>
  <w:style w:type="character" w:customStyle="1" w:styleId="ListLabel22">
    <w:name w:val="ListLabel 22"/>
    <w:qFormat/>
    <w:rsid w:val="00237857"/>
    <w:rPr>
      <w:rFonts w:cs="Courier New"/>
    </w:rPr>
  </w:style>
  <w:style w:type="character" w:customStyle="1" w:styleId="ListLabel23">
    <w:name w:val="ListLabel 23"/>
    <w:qFormat/>
    <w:rsid w:val="00237857"/>
    <w:rPr>
      <w:rFonts w:cs="Courier New"/>
    </w:rPr>
  </w:style>
  <w:style w:type="character" w:customStyle="1" w:styleId="ListLabel24">
    <w:name w:val="ListLabel 24"/>
    <w:qFormat/>
    <w:rsid w:val="00237857"/>
    <w:rPr>
      <w:rFonts w:cs="Courier New"/>
    </w:rPr>
  </w:style>
  <w:style w:type="character" w:customStyle="1" w:styleId="ListLabel25">
    <w:name w:val="ListLabel 25"/>
    <w:qFormat/>
    <w:rsid w:val="00237857"/>
    <w:rPr>
      <w:rFonts w:cs="Courier New"/>
    </w:rPr>
  </w:style>
  <w:style w:type="character" w:customStyle="1" w:styleId="ListLabel26">
    <w:name w:val="ListLabel 26"/>
    <w:qFormat/>
    <w:rsid w:val="00237857"/>
    <w:rPr>
      <w:rFonts w:eastAsia="Times New Roman" w:cs="Times New Roman"/>
    </w:rPr>
  </w:style>
  <w:style w:type="character" w:customStyle="1" w:styleId="ListLabel27">
    <w:name w:val="ListLabel 27"/>
    <w:qFormat/>
    <w:rsid w:val="00237857"/>
    <w:rPr>
      <w:rFonts w:cs="Courier New"/>
    </w:rPr>
  </w:style>
  <w:style w:type="character" w:customStyle="1" w:styleId="ListLabel28">
    <w:name w:val="ListLabel 28"/>
    <w:qFormat/>
    <w:rsid w:val="00237857"/>
    <w:rPr>
      <w:rFonts w:cs="Courier New"/>
    </w:rPr>
  </w:style>
  <w:style w:type="character" w:customStyle="1" w:styleId="ListLabel29">
    <w:name w:val="ListLabel 29"/>
    <w:qFormat/>
    <w:rsid w:val="00237857"/>
    <w:rPr>
      <w:rFonts w:cs="Courier New"/>
    </w:rPr>
  </w:style>
  <w:style w:type="character" w:customStyle="1" w:styleId="ListLabel30">
    <w:name w:val="ListLabel 30"/>
    <w:qFormat/>
    <w:rsid w:val="00237857"/>
    <w:rPr>
      <w:rFonts w:cs="Courier New"/>
    </w:rPr>
  </w:style>
  <w:style w:type="character" w:customStyle="1" w:styleId="ListLabel31">
    <w:name w:val="ListLabel 31"/>
    <w:qFormat/>
    <w:rsid w:val="00237857"/>
    <w:rPr>
      <w:rFonts w:cs="Courier New"/>
    </w:rPr>
  </w:style>
  <w:style w:type="character" w:customStyle="1" w:styleId="ListLabel32">
    <w:name w:val="ListLabel 32"/>
    <w:qFormat/>
    <w:rsid w:val="00237857"/>
    <w:rPr>
      <w:rFonts w:cs="Courier New"/>
    </w:rPr>
  </w:style>
  <w:style w:type="character" w:customStyle="1" w:styleId="ListLabel33">
    <w:name w:val="ListLabel 33"/>
    <w:qFormat/>
    <w:rsid w:val="00237857"/>
    <w:rPr>
      <w:rFonts w:cs="Courier New"/>
    </w:rPr>
  </w:style>
  <w:style w:type="character" w:customStyle="1" w:styleId="ListLabel34">
    <w:name w:val="ListLabel 34"/>
    <w:qFormat/>
    <w:rsid w:val="00237857"/>
    <w:rPr>
      <w:rFonts w:cs="Courier New"/>
    </w:rPr>
  </w:style>
  <w:style w:type="character" w:customStyle="1" w:styleId="ListLabel35">
    <w:name w:val="ListLabel 35"/>
    <w:qFormat/>
    <w:rsid w:val="00237857"/>
    <w:rPr>
      <w:rFonts w:cs="Courier New"/>
    </w:rPr>
  </w:style>
  <w:style w:type="character" w:customStyle="1" w:styleId="ListLabel36">
    <w:name w:val="ListLabel 36"/>
    <w:qFormat/>
    <w:rsid w:val="00237857"/>
    <w:rPr>
      <w:rFonts w:cs="Courier New"/>
    </w:rPr>
  </w:style>
  <w:style w:type="character" w:customStyle="1" w:styleId="ListLabel37">
    <w:name w:val="ListLabel 37"/>
    <w:qFormat/>
    <w:rsid w:val="00237857"/>
    <w:rPr>
      <w:rFonts w:cs="Courier New"/>
    </w:rPr>
  </w:style>
  <w:style w:type="character" w:customStyle="1" w:styleId="ListLabel38">
    <w:name w:val="ListLabel 38"/>
    <w:qFormat/>
    <w:rsid w:val="00237857"/>
    <w:rPr>
      <w:rFonts w:cs="Courier New"/>
    </w:rPr>
  </w:style>
  <w:style w:type="character" w:customStyle="1" w:styleId="ListLabel39">
    <w:name w:val="ListLabel 39"/>
    <w:qFormat/>
    <w:rsid w:val="00237857"/>
    <w:rPr>
      <w:rFonts w:cs="Courier New"/>
    </w:rPr>
  </w:style>
  <w:style w:type="character" w:customStyle="1" w:styleId="ListLabel40">
    <w:name w:val="ListLabel 40"/>
    <w:qFormat/>
    <w:rsid w:val="00237857"/>
    <w:rPr>
      <w:rFonts w:cs="Courier New"/>
    </w:rPr>
  </w:style>
  <w:style w:type="character" w:customStyle="1" w:styleId="ListLabel41">
    <w:name w:val="ListLabel 41"/>
    <w:qFormat/>
    <w:rsid w:val="00237857"/>
    <w:rPr>
      <w:rFonts w:cs="Courier New"/>
    </w:rPr>
  </w:style>
  <w:style w:type="character" w:customStyle="1" w:styleId="ListLabel42">
    <w:name w:val="ListLabel 42"/>
    <w:qFormat/>
    <w:rsid w:val="00237857"/>
    <w:rPr>
      <w:rFonts w:cs="Courier New"/>
    </w:rPr>
  </w:style>
  <w:style w:type="character" w:customStyle="1" w:styleId="ListLabel43">
    <w:name w:val="ListLabel 43"/>
    <w:qFormat/>
    <w:rsid w:val="00237857"/>
    <w:rPr>
      <w:rFonts w:cs="Courier New"/>
    </w:rPr>
  </w:style>
  <w:style w:type="character" w:customStyle="1" w:styleId="ListLabel44">
    <w:name w:val="ListLabel 44"/>
    <w:qFormat/>
    <w:rsid w:val="00237857"/>
    <w:rPr>
      <w:rFonts w:cs="Courier New"/>
    </w:rPr>
  </w:style>
  <w:style w:type="character" w:customStyle="1" w:styleId="ListLabel45">
    <w:name w:val="ListLabel 45"/>
    <w:qFormat/>
    <w:rsid w:val="00237857"/>
    <w:rPr>
      <w:rFonts w:cs="Courier New"/>
    </w:rPr>
  </w:style>
  <w:style w:type="character" w:customStyle="1" w:styleId="ListLabel46">
    <w:name w:val="ListLabel 46"/>
    <w:qFormat/>
    <w:rsid w:val="00237857"/>
    <w:rPr>
      <w:rFonts w:cs="Courier New"/>
    </w:rPr>
  </w:style>
  <w:style w:type="character" w:customStyle="1" w:styleId="ListLabel47">
    <w:name w:val="ListLabel 47"/>
    <w:qFormat/>
    <w:rsid w:val="00237857"/>
    <w:rPr>
      <w:rFonts w:cs="Courier New"/>
    </w:rPr>
  </w:style>
  <w:style w:type="character" w:customStyle="1" w:styleId="ListLabel48">
    <w:name w:val="ListLabel 48"/>
    <w:qFormat/>
    <w:rsid w:val="00237857"/>
    <w:rPr>
      <w:rFonts w:cs="Courier New"/>
    </w:rPr>
  </w:style>
  <w:style w:type="character" w:customStyle="1" w:styleId="ListLabel49">
    <w:name w:val="ListLabel 49"/>
    <w:qFormat/>
    <w:rsid w:val="00237857"/>
    <w:rPr>
      <w:rFonts w:cs="Courier New"/>
    </w:rPr>
  </w:style>
  <w:style w:type="character" w:customStyle="1" w:styleId="ListLabel50">
    <w:name w:val="ListLabel 50"/>
    <w:qFormat/>
    <w:rsid w:val="00237857"/>
    <w:rPr>
      <w:rFonts w:cs="Courier New"/>
    </w:rPr>
  </w:style>
  <w:style w:type="character" w:customStyle="1" w:styleId="ListLabel51">
    <w:name w:val="ListLabel 51"/>
    <w:qFormat/>
    <w:rsid w:val="00237857"/>
    <w:rPr>
      <w:rFonts w:cs="Courier New"/>
    </w:rPr>
  </w:style>
  <w:style w:type="character" w:customStyle="1" w:styleId="ListLabel52">
    <w:name w:val="ListLabel 52"/>
    <w:qFormat/>
    <w:rsid w:val="00237857"/>
    <w:rPr>
      <w:rFonts w:cs="Courier New"/>
    </w:rPr>
  </w:style>
  <w:style w:type="character" w:customStyle="1" w:styleId="ListLabel53">
    <w:name w:val="ListLabel 53"/>
    <w:qFormat/>
    <w:rsid w:val="00237857"/>
    <w:rPr>
      <w:rFonts w:cs="Courier New"/>
    </w:rPr>
  </w:style>
  <w:style w:type="character" w:customStyle="1" w:styleId="ListLabel54">
    <w:name w:val="ListLabel 54"/>
    <w:qFormat/>
    <w:rsid w:val="00237857"/>
    <w:rPr>
      <w:rFonts w:cs="Courier New"/>
    </w:rPr>
  </w:style>
  <w:style w:type="character" w:customStyle="1" w:styleId="ListLabel55">
    <w:name w:val="ListLabel 55"/>
    <w:qFormat/>
    <w:rsid w:val="00237857"/>
    <w:rPr>
      <w:rFonts w:cs="Courier New"/>
    </w:rPr>
  </w:style>
  <w:style w:type="character" w:customStyle="1" w:styleId="ListLabel56">
    <w:name w:val="ListLabel 56"/>
    <w:qFormat/>
    <w:rsid w:val="00237857"/>
    <w:rPr>
      <w:rFonts w:cs="Times New Roman"/>
    </w:rPr>
  </w:style>
  <w:style w:type="character" w:customStyle="1" w:styleId="ListLabel57">
    <w:name w:val="ListLabel 57"/>
    <w:qFormat/>
    <w:rsid w:val="00237857"/>
    <w:rPr>
      <w:rFonts w:cs="Courier New"/>
    </w:rPr>
  </w:style>
  <w:style w:type="character" w:customStyle="1" w:styleId="ListLabel58">
    <w:name w:val="ListLabel 58"/>
    <w:qFormat/>
    <w:rsid w:val="00237857"/>
    <w:rPr>
      <w:rFonts w:cs="Wingdings"/>
    </w:rPr>
  </w:style>
  <w:style w:type="character" w:customStyle="1" w:styleId="ListLabel59">
    <w:name w:val="ListLabel 59"/>
    <w:qFormat/>
    <w:rsid w:val="00237857"/>
    <w:rPr>
      <w:rFonts w:cs="Symbol"/>
    </w:rPr>
  </w:style>
  <w:style w:type="character" w:customStyle="1" w:styleId="ListLabel60">
    <w:name w:val="ListLabel 60"/>
    <w:qFormat/>
    <w:rsid w:val="00237857"/>
    <w:rPr>
      <w:rFonts w:cs="Courier New"/>
    </w:rPr>
  </w:style>
  <w:style w:type="character" w:customStyle="1" w:styleId="ListLabel61">
    <w:name w:val="ListLabel 61"/>
    <w:qFormat/>
    <w:rsid w:val="00237857"/>
    <w:rPr>
      <w:rFonts w:cs="Wingdings"/>
    </w:rPr>
  </w:style>
  <w:style w:type="character" w:customStyle="1" w:styleId="ListLabel62">
    <w:name w:val="ListLabel 62"/>
    <w:qFormat/>
    <w:rsid w:val="00237857"/>
    <w:rPr>
      <w:rFonts w:cs="Symbol"/>
    </w:rPr>
  </w:style>
  <w:style w:type="character" w:customStyle="1" w:styleId="ListLabel63">
    <w:name w:val="ListLabel 63"/>
    <w:qFormat/>
    <w:rsid w:val="00237857"/>
    <w:rPr>
      <w:rFonts w:cs="Courier New"/>
    </w:rPr>
  </w:style>
  <w:style w:type="character" w:customStyle="1" w:styleId="ListLabel64">
    <w:name w:val="ListLabel 64"/>
    <w:qFormat/>
    <w:rsid w:val="00237857"/>
    <w:rPr>
      <w:rFonts w:cs="Wingdings"/>
    </w:rPr>
  </w:style>
  <w:style w:type="character" w:customStyle="1" w:styleId="ListLabel65">
    <w:name w:val="ListLabel 65"/>
    <w:qFormat/>
    <w:rsid w:val="00237857"/>
    <w:rPr>
      <w:rFonts w:cs="Times New Roman"/>
    </w:rPr>
  </w:style>
  <w:style w:type="character" w:customStyle="1" w:styleId="ListLabel66">
    <w:name w:val="ListLabel 66"/>
    <w:qFormat/>
    <w:rsid w:val="00237857"/>
    <w:rPr>
      <w:rFonts w:cs="Courier New"/>
    </w:rPr>
  </w:style>
  <w:style w:type="character" w:customStyle="1" w:styleId="ListLabel67">
    <w:name w:val="ListLabel 67"/>
    <w:qFormat/>
    <w:rsid w:val="00237857"/>
    <w:rPr>
      <w:rFonts w:cs="Wingdings"/>
    </w:rPr>
  </w:style>
  <w:style w:type="character" w:customStyle="1" w:styleId="ListLabel68">
    <w:name w:val="ListLabel 68"/>
    <w:qFormat/>
    <w:rsid w:val="00237857"/>
    <w:rPr>
      <w:rFonts w:cs="Symbol"/>
    </w:rPr>
  </w:style>
  <w:style w:type="character" w:customStyle="1" w:styleId="ListLabel69">
    <w:name w:val="ListLabel 69"/>
    <w:qFormat/>
    <w:rsid w:val="00237857"/>
    <w:rPr>
      <w:rFonts w:cs="Courier New"/>
    </w:rPr>
  </w:style>
  <w:style w:type="character" w:customStyle="1" w:styleId="ListLabel70">
    <w:name w:val="ListLabel 70"/>
    <w:qFormat/>
    <w:rsid w:val="00237857"/>
    <w:rPr>
      <w:rFonts w:cs="Wingdings"/>
    </w:rPr>
  </w:style>
  <w:style w:type="character" w:customStyle="1" w:styleId="ListLabel71">
    <w:name w:val="ListLabel 71"/>
    <w:qFormat/>
    <w:rsid w:val="00237857"/>
    <w:rPr>
      <w:rFonts w:cs="Symbol"/>
    </w:rPr>
  </w:style>
  <w:style w:type="character" w:customStyle="1" w:styleId="ListLabel72">
    <w:name w:val="ListLabel 72"/>
    <w:qFormat/>
    <w:rsid w:val="00237857"/>
    <w:rPr>
      <w:rFonts w:cs="Courier New"/>
    </w:rPr>
  </w:style>
  <w:style w:type="character" w:customStyle="1" w:styleId="ListLabel73">
    <w:name w:val="ListLabel 73"/>
    <w:qFormat/>
    <w:rsid w:val="00237857"/>
    <w:rPr>
      <w:rFonts w:cs="Wingdings"/>
    </w:rPr>
  </w:style>
  <w:style w:type="character" w:customStyle="1" w:styleId="ListLabel74">
    <w:name w:val="ListLabel 74"/>
    <w:qFormat/>
    <w:rsid w:val="00237857"/>
    <w:rPr>
      <w:rFonts w:cs="Times New Roman"/>
    </w:rPr>
  </w:style>
  <w:style w:type="character" w:customStyle="1" w:styleId="ListLabel75">
    <w:name w:val="ListLabel 75"/>
    <w:qFormat/>
    <w:rsid w:val="00237857"/>
    <w:rPr>
      <w:rFonts w:cs="Courier New"/>
    </w:rPr>
  </w:style>
  <w:style w:type="character" w:customStyle="1" w:styleId="ListLabel76">
    <w:name w:val="ListLabel 76"/>
    <w:qFormat/>
    <w:rsid w:val="00237857"/>
    <w:rPr>
      <w:rFonts w:cs="Wingdings"/>
    </w:rPr>
  </w:style>
  <w:style w:type="character" w:customStyle="1" w:styleId="ListLabel77">
    <w:name w:val="ListLabel 77"/>
    <w:qFormat/>
    <w:rsid w:val="00237857"/>
    <w:rPr>
      <w:rFonts w:cs="Symbol"/>
    </w:rPr>
  </w:style>
  <w:style w:type="character" w:customStyle="1" w:styleId="ListLabel78">
    <w:name w:val="ListLabel 78"/>
    <w:qFormat/>
    <w:rsid w:val="00237857"/>
    <w:rPr>
      <w:rFonts w:cs="Courier New"/>
    </w:rPr>
  </w:style>
  <w:style w:type="character" w:customStyle="1" w:styleId="ListLabel79">
    <w:name w:val="ListLabel 79"/>
    <w:qFormat/>
    <w:rsid w:val="00237857"/>
    <w:rPr>
      <w:rFonts w:cs="Wingdings"/>
    </w:rPr>
  </w:style>
  <w:style w:type="character" w:customStyle="1" w:styleId="ListLabel80">
    <w:name w:val="ListLabel 80"/>
    <w:qFormat/>
    <w:rsid w:val="00237857"/>
    <w:rPr>
      <w:rFonts w:cs="Symbol"/>
    </w:rPr>
  </w:style>
  <w:style w:type="character" w:customStyle="1" w:styleId="ListLabel81">
    <w:name w:val="ListLabel 81"/>
    <w:qFormat/>
    <w:rsid w:val="00237857"/>
    <w:rPr>
      <w:rFonts w:cs="Courier New"/>
    </w:rPr>
  </w:style>
  <w:style w:type="character" w:customStyle="1" w:styleId="ListLabel82">
    <w:name w:val="ListLabel 82"/>
    <w:qFormat/>
    <w:rsid w:val="00237857"/>
    <w:rPr>
      <w:rFonts w:cs="Wingdings"/>
    </w:rPr>
  </w:style>
  <w:style w:type="character" w:customStyle="1" w:styleId="ListLabel83">
    <w:name w:val="ListLabel 83"/>
    <w:qFormat/>
    <w:rsid w:val="00237857"/>
    <w:rPr>
      <w:rFonts w:cs="Times New Roman"/>
    </w:rPr>
  </w:style>
  <w:style w:type="character" w:customStyle="1" w:styleId="ListLabel84">
    <w:name w:val="ListLabel 84"/>
    <w:qFormat/>
    <w:rsid w:val="00237857"/>
    <w:rPr>
      <w:rFonts w:cs="Courier New"/>
    </w:rPr>
  </w:style>
  <w:style w:type="character" w:customStyle="1" w:styleId="ListLabel85">
    <w:name w:val="ListLabel 85"/>
    <w:qFormat/>
    <w:rsid w:val="00237857"/>
    <w:rPr>
      <w:rFonts w:cs="Wingdings"/>
    </w:rPr>
  </w:style>
  <w:style w:type="character" w:customStyle="1" w:styleId="ListLabel86">
    <w:name w:val="ListLabel 86"/>
    <w:qFormat/>
    <w:rsid w:val="00237857"/>
    <w:rPr>
      <w:rFonts w:cs="Symbol"/>
    </w:rPr>
  </w:style>
  <w:style w:type="character" w:customStyle="1" w:styleId="ListLabel87">
    <w:name w:val="ListLabel 87"/>
    <w:qFormat/>
    <w:rsid w:val="00237857"/>
    <w:rPr>
      <w:rFonts w:cs="Courier New"/>
    </w:rPr>
  </w:style>
  <w:style w:type="character" w:customStyle="1" w:styleId="ListLabel88">
    <w:name w:val="ListLabel 88"/>
    <w:qFormat/>
    <w:rsid w:val="00237857"/>
    <w:rPr>
      <w:rFonts w:cs="Wingdings"/>
    </w:rPr>
  </w:style>
  <w:style w:type="character" w:customStyle="1" w:styleId="ListLabel89">
    <w:name w:val="ListLabel 89"/>
    <w:qFormat/>
    <w:rsid w:val="00237857"/>
    <w:rPr>
      <w:rFonts w:cs="Symbol"/>
    </w:rPr>
  </w:style>
  <w:style w:type="character" w:customStyle="1" w:styleId="ListLabel90">
    <w:name w:val="ListLabel 90"/>
    <w:qFormat/>
    <w:rsid w:val="00237857"/>
    <w:rPr>
      <w:rFonts w:cs="Courier New"/>
    </w:rPr>
  </w:style>
  <w:style w:type="character" w:customStyle="1" w:styleId="ListLabel91">
    <w:name w:val="ListLabel 91"/>
    <w:qFormat/>
    <w:rsid w:val="00237857"/>
    <w:rPr>
      <w:rFonts w:cs="Wingdings"/>
    </w:rPr>
  </w:style>
  <w:style w:type="character" w:customStyle="1" w:styleId="ListLabel92">
    <w:name w:val="ListLabel 92"/>
    <w:qFormat/>
    <w:rsid w:val="00237857"/>
    <w:rPr>
      <w:rFonts w:cs="Symbol"/>
    </w:rPr>
  </w:style>
  <w:style w:type="character" w:customStyle="1" w:styleId="ListLabel93">
    <w:name w:val="ListLabel 93"/>
    <w:qFormat/>
    <w:rsid w:val="00237857"/>
    <w:rPr>
      <w:rFonts w:cs="Courier New"/>
    </w:rPr>
  </w:style>
  <w:style w:type="character" w:customStyle="1" w:styleId="ListLabel94">
    <w:name w:val="ListLabel 94"/>
    <w:qFormat/>
    <w:rsid w:val="00237857"/>
    <w:rPr>
      <w:rFonts w:cs="Wingdings"/>
    </w:rPr>
  </w:style>
  <w:style w:type="character" w:customStyle="1" w:styleId="ListLabel95">
    <w:name w:val="ListLabel 95"/>
    <w:qFormat/>
    <w:rsid w:val="00237857"/>
    <w:rPr>
      <w:rFonts w:cs="Symbol"/>
    </w:rPr>
  </w:style>
  <w:style w:type="character" w:customStyle="1" w:styleId="ListLabel96">
    <w:name w:val="ListLabel 96"/>
    <w:qFormat/>
    <w:rsid w:val="00237857"/>
    <w:rPr>
      <w:rFonts w:cs="Courier New"/>
    </w:rPr>
  </w:style>
  <w:style w:type="character" w:customStyle="1" w:styleId="ListLabel97">
    <w:name w:val="ListLabel 97"/>
    <w:qFormat/>
    <w:rsid w:val="00237857"/>
    <w:rPr>
      <w:rFonts w:cs="Wingdings"/>
    </w:rPr>
  </w:style>
  <w:style w:type="character" w:customStyle="1" w:styleId="ListLabel98">
    <w:name w:val="ListLabel 98"/>
    <w:qFormat/>
    <w:rsid w:val="00237857"/>
    <w:rPr>
      <w:rFonts w:cs="Symbol"/>
    </w:rPr>
  </w:style>
  <w:style w:type="character" w:customStyle="1" w:styleId="ListLabel99">
    <w:name w:val="ListLabel 99"/>
    <w:qFormat/>
    <w:rsid w:val="00237857"/>
    <w:rPr>
      <w:rFonts w:cs="Courier New"/>
    </w:rPr>
  </w:style>
  <w:style w:type="character" w:customStyle="1" w:styleId="ListLabel100">
    <w:name w:val="ListLabel 100"/>
    <w:qFormat/>
    <w:rsid w:val="00237857"/>
    <w:rPr>
      <w:rFonts w:cs="Wingdings"/>
    </w:rPr>
  </w:style>
  <w:style w:type="paragraph" w:customStyle="1" w:styleId="a6">
    <w:name w:val="Заголовок"/>
    <w:basedOn w:val="a"/>
    <w:next w:val="a7"/>
    <w:qFormat/>
    <w:rsid w:val="00237857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</w:rPr>
  </w:style>
  <w:style w:type="paragraph" w:styleId="a7">
    <w:name w:val="Body Text"/>
    <w:basedOn w:val="a"/>
    <w:link w:val="a8"/>
    <w:rsid w:val="00237857"/>
    <w:pPr>
      <w:spacing w:after="140" w:line="276" w:lineRule="auto"/>
    </w:pPr>
    <w:rPr>
      <w:rFonts w:cs="Calibri"/>
      <w:color w:val="00000A"/>
      <w:szCs w:val="22"/>
    </w:rPr>
  </w:style>
  <w:style w:type="character" w:customStyle="1" w:styleId="a8">
    <w:name w:val="Основной текст Знак"/>
    <w:basedOn w:val="a0"/>
    <w:link w:val="a7"/>
    <w:rsid w:val="00237857"/>
    <w:rPr>
      <w:rFonts w:cs="Calibri"/>
      <w:color w:val="00000A"/>
      <w:szCs w:val="22"/>
    </w:rPr>
  </w:style>
  <w:style w:type="paragraph" w:styleId="a9">
    <w:name w:val="List"/>
    <w:basedOn w:val="a7"/>
    <w:rsid w:val="00237857"/>
    <w:rPr>
      <w:rFonts w:cs="Mangal"/>
    </w:rPr>
  </w:style>
  <w:style w:type="paragraph" w:styleId="aa">
    <w:name w:val="caption"/>
    <w:basedOn w:val="a"/>
    <w:qFormat/>
    <w:rsid w:val="00237857"/>
    <w:pPr>
      <w:suppressLineNumbers/>
      <w:spacing w:before="120" w:after="120" w:line="276" w:lineRule="auto"/>
    </w:pPr>
    <w:rPr>
      <w:rFonts w:cs="Mangal"/>
      <w:i/>
      <w:iCs/>
      <w:color w:val="00000A"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237857"/>
    <w:pPr>
      <w:spacing w:after="0" w:line="240" w:lineRule="auto"/>
      <w:ind w:left="280" w:hanging="280"/>
    </w:pPr>
  </w:style>
  <w:style w:type="paragraph" w:styleId="ab">
    <w:name w:val="index heading"/>
    <w:basedOn w:val="a"/>
    <w:qFormat/>
    <w:rsid w:val="00237857"/>
    <w:pPr>
      <w:suppressLineNumbers/>
      <w:spacing w:after="200" w:line="276" w:lineRule="auto"/>
    </w:pPr>
    <w:rPr>
      <w:rFonts w:cs="Mangal"/>
      <w:color w:val="00000A"/>
      <w:szCs w:val="22"/>
    </w:rPr>
  </w:style>
  <w:style w:type="paragraph" w:styleId="ac">
    <w:name w:val="List Paragraph"/>
    <w:basedOn w:val="a"/>
    <w:uiPriority w:val="34"/>
    <w:qFormat/>
    <w:rsid w:val="00237857"/>
    <w:pPr>
      <w:spacing w:after="200" w:line="276" w:lineRule="auto"/>
      <w:ind w:left="720"/>
      <w:contextualSpacing/>
    </w:pPr>
    <w:rPr>
      <w:rFonts w:cs="Calibri"/>
      <w:color w:val="00000A"/>
      <w:szCs w:val="22"/>
    </w:rPr>
  </w:style>
  <w:style w:type="paragraph" w:styleId="ad">
    <w:name w:val="Normal (Web)"/>
    <w:basedOn w:val="a"/>
    <w:uiPriority w:val="99"/>
    <w:qFormat/>
    <w:rsid w:val="00237857"/>
    <w:pPr>
      <w:spacing w:after="0" w:line="240" w:lineRule="auto"/>
      <w:ind w:firstLine="450"/>
      <w:jc w:val="both"/>
    </w:pPr>
    <w:rPr>
      <w:rFonts w:eastAsia="Times New Roman"/>
      <w:color w:val="00000A"/>
      <w:sz w:val="20"/>
      <w:szCs w:val="20"/>
      <w:lang w:eastAsia="ru-RU"/>
    </w:rPr>
  </w:style>
  <w:style w:type="paragraph" w:styleId="ae">
    <w:name w:val="Balloon Text"/>
    <w:basedOn w:val="a"/>
    <w:link w:val="11"/>
    <w:uiPriority w:val="99"/>
    <w:semiHidden/>
    <w:unhideWhenUsed/>
    <w:qFormat/>
    <w:rsid w:val="00237857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11">
    <w:name w:val="Текст выноски Знак1"/>
    <w:basedOn w:val="a0"/>
    <w:link w:val="ae"/>
    <w:uiPriority w:val="99"/>
    <w:semiHidden/>
    <w:rsid w:val="00237857"/>
    <w:rPr>
      <w:rFonts w:ascii="Tahoma" w:hAnsi="Tahoma" w:cs="Tahoma"/>
      <w:color w:val="00000A"/>
      <w:sz w:val="16"/>
      <w:szCs w:val="16"/>
    </w:rPr>
  </w:style>
  <w:style w:type="paragraph" w:customStyle="1" w:styleId="p55">
    <w:name w:val="p55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27">
    <w:name w:val="p27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10">
    <w:name w:val="p10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72">
    <w:name w:val="p72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73">
    <w:name w:val="p73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74">
    <w:name w:val="p74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p75">
    <w:name w:val="p75"/>
    <w:basedOn w:val="a"/>
    <w:qFormat/>
    <w:rsid w:val="00237857"/>
    <w:pPr>
      <w:spacing w:beforeAutospacing="1" w:after="200" w:afterAutospacing="1" w:line="240" w:lineRule="auto"/>
    </w:pPr>
    <w:rPr>
      <w:rFonts w:eastAsia="Times New Roman"/>
      <w:color w:val="00000A"/>
      <w:sz w:val="24"/>
      <w:szCs w:val="24"/>
      <w:lang w:eastAsia="ru-RU"/>
    </w:rPr>
  </w:style>
  <w:style w:type="paragraph" w:styleId="af">
    <w:name w:val="header"/>
    <w:basedOn w:val="a"/>
    <w:link w:val="12"/>
    <w:uiPriority w:val="99"/>
    <w:unhideWhenUsed/>
    <w:rsid w:val="00237857"/>
    <w:pPr>
      <w:tabs>
        <w:tab w:val="center" w:pos="4677"/>
        <w:tab w:val="right" w:pos="9355"/>
      </w:tabs>
      <w:spacing w:after="0" w:line="240" w:lineRule="auto"/>
    </w:pPr>
    <w:rPr>
      <w:rFonts w:cs="Calibri"/>
      <w:color w:val="00000A"/>
      <w:szCs w:val="22"/>
    </w:rPr>
  </w:style>
  <w:style w:type="character" w:customStyle="1" w:styleId="12">
    <w:name w:val="Верхний колонтитул Знак1"/>
    <w:basedOn w:val="a0"/>
    <w:link w:val="af"/>
    <w:uiPriority w:val="99"/>
    <w:rsid w:val="00237857"/>
    <w:rPr>
      <w:rFonts w:cs="Calibri"/>
      <w:color w:val="00000A"/>
      <w:szCs w:val="22"/>
    </w:rPr>
  </w:style>
  <w:style w:type="paragraph" w:styleId="af0">
    <w:name w:val="footer"/>
    <w:basedOn w:val="a"/>
    <w:link w:val="13"/>
    <w:uiPriority w:val="99"/>
    <w:unhideWhenUsed/>
    <w:rsid w:val="00237857"/>
    <w:pPr>
      <w:tabs>
        <w:tab w:val="center" w:pos="4677"/>
        <w:tab w:val="right" w:pos="9355"/>
      </w:tabs>
      <w:spacing w:after="0" w:line="240" w:lineRule="auto"/>
    </w:pPr>
    <w:rPr>
      <w:rFonts w:cs="Calibri"/>
      <w:color w:val="00000A"/>
      <w:szCs w:val="22"/>
    </w:rPr>
  </w:style>
  <w:style w:type="character" w:customStyle="1" w:styleId="13">
    <w:name w:val="Нижний колонтитул Знак1"/>
    <w:basedOn w:val="a0"/>
    <w:link w:val="af0"/>
    <w:uiPriority w:val="99"/>
    <w:rsid w:val="00237857"/>
    <w:rPr>
      <w:rFonts w:cs="Calibri"/>
      <w:color w:val="00000A"/>
      <w:szCs w:val="22"/>
    </w:rPr>
  </w:style>
  <w:style w:type="paragraph" w:customStyle="1" w:styleId="af1">
    <w:name w:val="Знак"/>
    <w:basedOn w:val="a"/>
    <w:qFormat/>
    <w:rsid w:val="00237857"/>
    <w:pPr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/>
    </w:rPr>
  </w:style>
  <w:style w:type="table" w:customStyle="1" w:styleId="2">
    <w:name w:val="Сетка таблицы2"/>
    <w:basedOn w:val="a1"/>
    <w:rsid w:val="00237857"/>
    <w:pPr>
      <w:spacing w:after="0" w:line="240" w:lineRule="auto"/>
    </w:pPr>
    <w:rPr>
      <w:rFonts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237857"/>
    <w:pPr>
      <w:spacing w:after="0" w:line="240" w:lineRule="auto"/>
    </w:pPr>
    <w:rPr>
      <w:rFonts w:cs="Calibr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237857"/>
    <w:pPr>
      <w:spacing w:after="0" w:line="240" w:lineRule="auto"/>
    </w:pPr>
    <w:rPr>
      <w:rFonts w:cs="Calibri"/>
      <w:sz w:val="20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2"/>
    <w:uiPriority w:val="59"/>
    <w:rsid w:val="00237857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237857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37857"/>
    <w:pPr>
      <w:spacing w:after="120" w:line="276" w:lineRule="auto"/>
      <w:ind w:left="283"/>
    </w:pPr>
    <w:rPr>
      <w:rFonts w:cs="Calibri"/>
      <w:color w:val="00000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37857"/>
    <w:rPr>
      <w:rFonts w:cs="Calibri"/>
      <w:color w:val="00000A"/>
      <w:sz w:val="16"/>
      <w:szCs w:val="16"/>
    </w:rPr>
  </w:style>
  <w:style w:type="character" w:customStyle="1" w:styleId="15">
    <w:name w:val="Гиперссылка1"/>
    <w:basedOn w:val="a0"/>
    <w:uiPriority w:val="99"/>
    <w:unhideWhenUsed/>
    <w:rsid w:val="00237857"/>
    <w:rPr>
      <w:color w:val="0000FF"/>
      <w:u w:val="single"/>
    </w:rPr>
  </w:style>
  <w:style w:type="character" w:customStyle="1" w:styleId="c24">
    <w:name w:val="c24"/>
    <w:basedOn w:val="a0"/>
    <w:rsid w:val="00237857"/>
  </w:style>
  <w:style w:type="character" w:customStyle="1" w:styleId="c14">
    <w:name w:val="c14"/>
    <w:basedOn w:val="a0"/>
    <w:rsid w:val="00237857"/>
  </w:style>
  <w:style w:type="table" w:customStyle="1" w:styleId="31">
    <w:name w:val="Сетка таблицы3"/>
    <w:basedOn w:val="a1"/>
    <w:next w:val="af2"/>
    <w:uiPriority w:val="59"/>
    <w:rsid w:val="002378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2"/>
    <w:uiPriority w:val="59"/>
    <w:rsid w:val="002378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2"/>
    <w:uiPriority w:val="59"/>
    <w:rsid w:val="002378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2"/>
    <w:uiPriority w:val="59"/>
    <w:rsid w:val="00237857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f2"/>
    <w:uiPriority w:val="59"/>
    <w:rsid w:val="002378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23785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237857"/>
    <w:pPr>
      <w:spacing w:after="0" w:line="240" w:lineRule="auto"/>
    </w:pPr>
    <w:rPr>
      <w:rFonts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2"/>
    <w:uiPriority w:val="39"/>
    <w:rsid w:val="00237857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237857"/>
    <w:pPr>
      <w:spacing w:after="0" w:line="240" w:lineRule="auto"/>
    </w:pPr>
    <w:rPr>
      <w:rFonts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2"/>
    <w:uiPriority w:val="59"/>
    <w:rsid w:val="00237857"/>
    <w:pPr>
      <w:spacing w:after="0" w:line="240" w:lineRule="auto"/>
    </w:pPr>
    <w:rPr>
      <w:rFonts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237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2578556?w=wall-212578556_2767" TargetMode="External"/><Relationship Id="rId13" Type="http://schemas.openxmlformats.org/officeDocument/2006/relationships/hyperlink" Target="https://vk.com/public212578556?w=wall-212578556_2161" TargetMode="External"/><Relationship Id="rId18" Type="http://schemas.openxmlformats.org/officeDocument/2006/relationships/hyperlink" Target="https://vk.com/public212578556?w=wall-212578556_22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ber.com/invite/8af6e538f0722d031e0d93eb7f5162bc55188fc171afee3483032ec474b7b0ec" TargetMode="External"/><Relationship Id="rId7" Type="http://schemas.openxmlformats.org/officeDocument/2006/relationships/hyperlink" Target="https://clck.ru/3F25v9" TargetMode="External"/><Relationship Id="rId12" Type="http://schemas.openxmlformats.org/officeDocument/2006/relationships/hyperlink" Target="https://vk.com/public212578556?w=wall-212578556_2140" TargetMode="External"/><Relationship Id="rId17" Type="http://schemas.openxmlformats.org/officeDocument/2006/relationships/hyperlink" Target="https://vk.com/public212578556?z=photo-212578556_457242845%2Fwall-212578556_27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2578556?w=wall-212578556_2308" TargetMode="External"/><Relationship Id="rId20" Type="http://schemas.openxmlformats.org/officeDocument/2006/relationships/hyperlink" Target="https://vk.com/public212578556?w=wall-212578556_227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entr_62@mail.ru" TargetMode="External"/><Relationship Id="rId11" Type="http://schemas.openxmlformats.org/officeDocument/2006/relationships/hyperlink" Target="https://vk.com/public212578556?z=photo-212578556_457241720%2Fwall-212578556_2016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vk.com/public212578556?w=wall-212578556_22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ck.ru/3F25v9" TargetMode="External"/><Relationship Id="rId19" Type="http://schemas.openxmlformats.org/officeDocument/2006/relationships/hyperlink" Target="https://vk.com/public212578556?w=wall-212578556_2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2578556?w=wall-212578556_2308" TargetMode="External"/><Relationship Id="rId14" Type="http://schemas.openxmlformats.org/officeDocument/2006/relationships/hyperlink" Target="https://vk.com/public212578556?w=wall-212578556_2256" TargetMode="External"/><Relationship Id="rId22" Type="http://schemas.openxmlformats.org/officeDocument/2006/relationships/hyperlink" Target="https://vk.com/public212578556?w=wall-212578556_2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13680</Words>
  <Characters>77977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10</cp:revision>
  <cp:lastPrinted>2025-09-12T08:55:00Z</cp:lastPrinted>
  <dcterms:created xsi:type="dcterms:W3CDTF">2025-07-28T04:59:00Z</dcterms:created>
  <dcterms:modified xsi:type="dcterms:W3CDTF">2025-09-12T09:15:00Z</dcterms:modified>
</cp:coreProperties>
</file>