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33" w:rsidRPr="00E33436" w:rsidRDefault="00720033" w:rsidP="00E33436">
      <w:pPr>
        <w:spacing w:after="0" w:line="240" w:lineRule="auto"/>
        <w:rPr>
          <w:rFonts w:ascii="Times New Roman" w:hAnsi="Times New Roman"/>
          <w:b/>
          <w:sz w:val="28"/>
          <w:szCs w:val="28"/>
        </w:rPr>
      </w:pPr>
      <w:r w:rsidRPr="00E33436">
        <w:rPr>
          <w:rFonts w:ascii="Times New Roman" w:hAnsi="Times New Roman"/>
          <w:b/>
          <w:sz w:val="28"/>
          <w:szCs w:val="28"/>
        </w:rPr>
        <w:t>Аннотация</w:t>
      </w:r>
      <w:r w:rsidRPr="00E33436">
        <w:rPr>
          <w:rFonts w:ascii="Times New Roman" w:hAnsi="Times New Roman"/>
          <w:b/>
          <w:spacing w:val="10"/>
          <w:sz w:val="28"/>
          <w:szCs w:val="28"/>
        </w:rPr>
        <w:t xml:space="preserve"> к </w:t>
      </w:r>
      <w:r w:rsidRPr="00E33436">
        <w:rPr>
          <w:rFonts w:ascii="Times New Roman" w:hAnsi="Times New Roman"/>
          <w:b/>
          <w:sz w:val="28"/>
          <w:szCs w:val="28"/>
        </w:rPr>
        <w:t xml:space="preserve">общеобразовательной общеразвивающей программе </w:t>
      </w:r>
      <w:r w:rsidR="00E33436" w:rsidRPr="00E33436">
        <w:rPr>
          <w:rFonts w:ascii="Times New Roman" w:hAnsi="Times New Roman"/>
          <w:b/>
          <w:sz w:val="28"/>
          <w:szCs w:val="28"/>
        </w:rPr>
        <w:t>«Досуг+»</w:t>
      </w:r>
    </w:p>
    <w:p w:rsidR="00720033" w:rsidRPr="00E33436" w:rsidRDefault="00720033" w:rsidP="00E33436">
      <w:pPr>
        <w:spacing w:line="240" w:lineRule="auto"/>
        <w:contextualSpacing/>
        <w:rPr>
          <w:rFonts w:ascii="Times New Roman" w:hAnsi="Times New Roman"/>
          <w:b/>
          <w:sz w:val="28"/>
          <w:szCs w:val="28"/>
        </w:rPr>
      </w:pPr>
      <w:r w:rsidRPr="00E33436">
        <w:rPr>
          <w:rFonts w:ascii="Times New Roman" w:hAnsi="Times New Roman"/>
          <w:b/>
          <w:sz w:val="28"/>
          <w:szCs w:val="28"/>
        </w:rPr>
        <w:t xml:space="preserve">Автор-составитель: </w:t>
      </w:r>
      <w:r w:rsidR="00E33436" w:rsidRPr="00E33436">
        <w:rPr>
          <w:rFonts w:ascii="Times New Roman" w:hAnsi="Times New Roman"/>
          <w:b/>
          <w:sz w:val="28"/>
          <w:szCs w:val="28"/>
        </w:rPr>
        <w:t>Попова Ю.А.</w:t>
      </w:r>
      <w:r w:rsidRPr="00E33436">
        <w:rPr>
          <w:rFonts w:ascii="Times New Roman" w:hAnsi="Times New Roman"/>
          <w:b/>
          <w:sz w:val="28"/>
          <w:szCs w:val="28"/>
        </w:rPr>
        <w:t xml:space="preserve"> педагог </w:t>
      </w:r>
      <w:r w:rsidR="00E33436" w:rsidRPr="00E33436">
        <w:rPr>
          <w:rFonts w:ascii="Times New Roman" w:hAnsi="Times New Roman"/>
          <w:b/>
          <w:sz w:val="28"/>
          <w:szCs w:val="28"/>
        </w:rPr>
        <w:t>- организатор</w:t>
      </w:r>
    </w:p>
    <w:p w:rsidR="00720033" w:rsidRPr="00E33436" w:rsidRDefault="00E33436" w:rsidP="00E33436">
      <w:pPr>
        <w:spacing w:line="240" w:lineRule="auto"/>
        <w:contextualSpacing/>
        <w:rPr>
          <w:rFonts w:ascii="Times New Roman" w:hAnsi="Times New Roman"/>
          <w:b/>
          <w:sz w:val="28"/>
          <w:szCs w:val="28"/>
        </w:rPr>
      </w:pPr>
      <w:r w:rsidRPr="00E33436">
        <w:rPr>
          <w:rFonts w:ascii="Times New Roman" w:hAnsi="Times New Roman"/>
          <w:b/>
          <w:sz w:val="28"/>
          <w:szCs w:val="28"/>
        </w:rPr>
        <w:t>Возраст учащихся: 6</w:t>
      </w:r>
      <w:r w:rsidR="00720033" w:rsidRPr="00E33436">
        <w:rPr>
          <w:rFonts w:ascii="Times New Roman" w:hAnsi="Times New Roman"/>
          <w:b/>
          <w:sz w:val="28"/>
          <w:szCs w:val="28"/>
        </w:rPr>
        <w:t xml:space="preserve"> - </w:t>
      </w:r>
      <w:r w:rsidRPr="00E33436">
        <w:rPr>
          <w:rFonts w:ascii="Times New Roman" w:hAnsi="Times New Roman"/>
          <w:b/>
          <w:sz w:val="28"/>
          <w:szCs w:val="28"/>
        </w:rPr>
        <w:t>1</w:t>
      </w:r>
      <w:r w:rsidR="00720033" w:rsidRPr="00E33436">
        <w:rPr>
          <w:rFonts w:ascii="Times New Roman" w:hAnsi="Times New Roman"/>
          <w:b/>
          <w:sz w:val="28"/>
          <w:szCs w:val="28"/>
        </w:rPr>
        <w:t>7 лет</w:t>
      </w:r>
    </w:p>
    <w:p w:rsidR="00720033" w:rsidRPr="00E33436" w:rsidRDefault="00E33436" w:rsidP="00E33436">
      <w:pPr>
        <w:spacing w:line="240" w:lineRule="auto"/>
        <w:contextualSpacing/>
        <w:rPr>
          <w:rFonts w:ascii="Times New Roman" w:hAnsi="Times New Roman"/>
          <w:b/>
          <w:sz w:val="28"/>
          <w:szCs w:val="28"/>
        </w:rPr>
      </w:pPr>
      <w:r w:rsidRPr="00E33436">
        <w:rPr>
          <w:rFonts w:ascii="Times New Roman" w:hAnsi="Times New Roman"/>
          <w:b/>
          <w:sz w:val="28"/>
          <w:szCs w:val="28"/>
        </w:rPr>
        <w:t>Срок реализации: 1</w:t>
      </w:r>
      <w:r w:rsidR="0089054B">
        <w:rPr>
          <w:rFonts w:ascii="Times New Roman" w:hAnsi="Times New Roman"/>
          <w:b/>
          <w:sz w:val="28"/>
          <w:szCs w:val="28"/>
        </w:rPr>
        <w:t xml:space="preserve"> год</w:t>
      </w:r>
    </w:p>
    <w:p w:rsidR="00720033" w:rsidRPr="00E33436" w:rsidRDefault="00720033" w:rsidP="00E33436">
      <w:pPr>
        <w:widowControl w:val="0"/>
        <w:spacing w:after="0" w:line="240" w:lineRule="auto"/>
        <w:ind w:firstLine="709"/>
        <w:rPr>
          <w:rFonts w:ascii="Times New Roman" w:hAnsi="Times New Roman"/>
          <w:sz w:val="28"/>
          <w:szCs w:val="28"/>
        </w:rPr>
      </w:pPr>
      <w:r w:rsidRPr="00E33436">
        <w:rPr>
          <w:rFonts w:ascii="Times New Roman" w:hAnsi="Times New Roman"/>
          <w:b/>
          <w:sz w:val="28"/>
          <w:szCs w:val="28"/>
        </w:rPr>
        <w:t xml:space="preserve">  </w:t>
      </w:r>
    </w:p>
    <w:p w:rsidR="00E33436" w:rsidRPr="00E33436" w:rsidRDefault="00E33436" w:rsidP="00E33436">
      <w:pPr>
        <w:widowControl w:val="0"/>
        <w:autoSpaceDE w:val="0"/>
        <w:autoSpaceDN w:val="0"/>
        <w:adjustRightInd w:val="0"/>
        <w:spacing w:after="0"/>
        <w:outlineLvl w:val="0"/>
        <w:rPr>
          <w:rFonts w:ascii="Times New Roman" w:eastAsia="Calibri" w:hAnsi="Times New Roman"/>
          <w:sz w:val="28"/>
          <w:szCs w:val="28"/>
        </w:rPr>
      </w:pPr>
      <w:r w:rsidRPr="00E33436">
        <w:rPr>
          <w:rFonts w:ascii="Times New Roman" w:eastAsia="Calibri" w:hAnsi="Times New Roman"/>
          <w:b/>
          <w:bCs/>
          <w:color w:val="212121"/>
          <w:sz w:val="28"/>
          <w:szCs w:val="28"/>
        </w:rPr>
        <w:t>Актуальность программы</w:t>
      </w:r>
      <w:r w:rsidRPr="00E33436">
        <w:rPr>
          <w:rFonts w:ascii="Times New Roman" w:eastAsia="Calibri" w:hAnsi="Times New Roman"/>
          <w:color w:val="212121"/>
          <w:sz w:val="28"/>
          <w:szCs w:val="28"/>
        </w:rPr>
        <w:t> «Досуг+» обусловлена, с одной стороны запросом общества, с другой стороны, возрастными особенностями целевой аудитории. Именно эти факторы современная гуманистическая психология и педагогика выдвигают на первый план в развитии человека</w:t>
      </w:r>
      <w:r w:rsidRPr="00E33436">
        <w:rPr>
          <w:rFonts w:ascii="Arial" w:eastAsia="Calibri" w:hAnsi="Arial" w:cs="Arial"/>
          <w:color w:val="212121"/>
          <w:sz w:val="28"/>
          <w:szCs w:val="28"/>
        </w:rPr>
        <w:t xml:space="preserve">. </w:t>
      </w:r>
      <w:r w:rsidRPr="00E33436">
        <w:rPr>
          <w:rFonts w:ascii="Times New Roman" w:eastAsia="Calibri" w:hAnsi="Times New Roman"/>
          <w:sz w:val="28"/>
          <w:szCs w:val="28"/>
        </w:rPr>
        <w:t>Современный мир прекрасен и удивителен, казалось бы, он перенасыщен разнообразными программами досуга, вещами, предметами,  с помощью которых человек, а в частности ребенок может сам организовывать свой досуг и отдых. Тем не менее, большинство взрослых и тем более детей  не умеют пользоваться этим потенциалом в силу различных причин. Эти причины носят двусторонний характер – субъективный и объективный. Причины субъективного характера -  отношения в семье или личное нежелание ребенка организовать содержательно свой досуг, причины объективного же характера – социально-экономическое положение нашей страны. Именно поэтому на сегодняшний день остро стоит проблема организации и реализации досуга детей и подростков. Следовательно, существует необходимость доступно показать детям и подросткам, насколько интересным и разнообразным может стать правильно организованный досуг и отдых. Именно система дополнительного образования, имеющая условия для развития творческого потенциала, эстетического вкуса, нравственности и патриотизма ребенка, может и должна создавать правильно организованный мир досуга. При этом досуговая деятельность в рамках дополнительного образования не может быть оторвана от образовательного процесса и родительского воспитания, так как только при воздействии всех сфер жизнедеятельности возможно  всестороннее развитие личности.</w:t>
      </w:r>
    </w:p>
    <w:p w:rsidR="00E33436" w:rsidRDefault="00E33436" w:rsidP="00E33436">
      <w:pPr>
        <w:widowControl w:val="0"/>
        <w:spacing w:after="0" w:line="240" w:lineRule="auto"/>
        <w:jc w:val="both"/>
        <w:rPr>
          <w:rFonts w:ascii="Times New Roman" w:hAnsi="Times New Roman"/>
          <w:b/>
          <w:sz w:val="24"/>
          <w:szCs w:val="24"/>
        </w:rPr>
      </w:pPr>
    </w:p>
    <w:p w:rsidR="00E33436" w:rsidRPr="00E33436" w:rsidRDefault="00E33436" w:rsidP="00E33436">
      <w:pPr>
        <w:shd w:val="clear" w:color="auto" w:fill="FFFFFF"/>
        <w:spacing w:after="0" w:line="240" w:lineRule="auto"/>
        <w:rPr>
          <w:rFonts w:ascii="Times New Roman" w:hAnsi="Times New Roman"/>
          <w:color w:val="000000"/>
          <w:sz w:val="28"/>
          <w:szCs w:val="28"/>
        </w:rPr>
      </w:pPr>
      <w:r w:rsidRPr="00E33436">
        <w:rPr>
          <w:rFonts w:ascii="Times New Roman" w:hAnsi="Times New Roman"/>
          <w:b/>
          <w:bCs/>
          <w:color w:val="000000"/>
          <w:sz w:val="28"/>
          <w:szCs w:val="28"/>
        </w:rPr>
        <w:t>Педагогическая целесообразность</w:t>
      </w:r>
      <w:r w:rsidRPr="00E33436">
        <w:rPr>
          <w:rFonts w:ascii="Times New Roman" w:hAnsi="Times New Roman"/>
          <w:color w:val="000000"/>
          <w:sz w:val="28"/>
          <w:szCs w:val="28"/>
        </w:rPr>
        <w:t> программы состоит в том, что досуг, как специально организованная деятельность в педагогическом процессе направлен на обогащение социально-личностного развития. Досуг расширяет детский кругозор, способствует закреплению у детей структурированных представлений о социальной действительности, развивает коммуникативные способности, инициативу, активность, формирует умение оказывать помощь и поддержку сверстникам, обеспечивает их раннюю позитивную социализацию.</w:t>
      </w:r>
    </w:p>
    <w:p w:rsidR="00E33436" w:rsidRPr="00E33436" w:rsidRDefault="00E33436" w:rsidP="00E33436">
      <w:pPr>
        <w:shd w:val="clear" w:color="auto" w:fill="FFFFFF"/>
        <w:spacing w:after="0" w:line="240" w:lineRule="auto"/>
        <w:rPr>
          <w:rFonts w:ascii="Times New Roman" w:hAnsi="Times New Roman"/>
          <w:color w:val="000000"/>
          <w:sz w:val="28"/>
          <w:szCs w:val="28"/>
        </w:rPr>
      </w:pPr>
      <w:r w:rsidRPr="00E33436">
        <w:rPr>
          <w:rFonts w:ascii="Times New Roman" w:hAnsi="Times New Roman"/>
          <w:color w:val="000000"/>
          <w:sz w:val="28"/>
          <w:szCs w:val="28"/>
        </w:rPr>
        <w:t xml:space="preserve">Разнообразное содержание досуговой деятельности обеспечивает условия для организации эффективного процесса социального воспитания и </w:t>
      </w:r>
      <w:r w:rsidRPr="00E33436">
        <w:rPr>
          <w:rFonts w:ascii="Times New Roman" w:hAnsi="Times New Roman"/>
          <w:color w:val="000000"/>
          <w:sz w:val="28"/>
          <w:szCs w:val="28"/>
        </w:rPr>
        <w:lastRenderedPageBreak/>
        <w:t>повышения уровня социально-личностного развития учащихся. Содержательная досуговая деятельность оказывает серьезное влияние на разностороннее развитие личности ребенка и, в целом, на формирование базиса личностной культуры детей.</w:t>
      </w:r>
    </w:p>
    <w:p w:rsidR="00E33436" w:rsidRPr="00E33436" w:rsidRDefault="00E33436" w:rsidP="00E33436">
      <w:pPr>
        <w:rPr>
          <w:rFonts w:ascii="Times New Roman" w:hAnsi="Times New Roman"/>
          <w:sz w:val="28"/>
          <w:szCs w:val="28"/>
        </w:rPr>
      </w:pPr>
    </w:p>
    <w:p w:rsidR="00E33436" w:rsidRPr="00E33436" w:rsidRDefault="00E33436" w:rsidP="00E33436">
      <w:pPr>
        <w:shd w:val="clear" w:color="auto" w:fill="FFFFFF"/>
        <w:spacing w:after="0" w:line="240" w:lineRule="auto"/>
        <w:jc w:val="both"/>
        <w:rPr>
          <w:rFonts w:ascii="Times New Roman" w:hAnsi="Times New Roman"/>
          <w:color w:val="212121"/>
          <w:sz w:val="28"/>
          <w:szCs w:val="28"/>
        </w:rPr>
      </w:pPr>
      <w:r w:rsidRPr="00E33436">
        <w:rPr>
          <w:rFonts w:ascii="Times New Roman" w:eastAsia="Calibri" w:hAnsi="Times New Roman"/>
          <w:sz w:val="28"/>
          <w:szCs w:val="28"/>
        </w:rPr>
        <w:t xml:space="preserve">Программа </w:t>
      </w:r>
      <w:r w:rsidRPr="00E33436">
        <w:rPr>
          <w:rFonts w:ascii="Times New Roman" w:hAnsi="Times New Roman"/>
          <w:color w:val="212121"/>
          <w:sz w:val="28"/>
          <w:szCs w:val="28"/>
        </w:rPr>
        <w:t>строится на основе </w:t>
      </w:r>
      <w:r w:rsidRPr="00E33436">
        <w:rPr>
          <w:rFonts w:ascii="Times New Roman" w:hAnsi="Times New Roman"/>
          <w:b/>
          <w:bCs/>
          <w:color w:val="212121"/>
          <w:sz w:val="28"/>
          <w:szCs w:val="28"/>
        </w:rPr>
        <w:t>следующих принципов:</w:t>
      </w:r>
    </w:p>
    <w:p w:rsidR="00E33436" w:rsidRPr="00E33436" w:rsidRDefault="00E33436" w:rsidP="00E33436">
      <w:pPr>
        <w:widowControl w:val="0"/>
        <w:numPr>
          <w:ilvl w:val="0"/>
          <w:numId w:val="1"/>
        </w:numPr>
        <w:shd w:val="clear" w:color="auto" w:fill="FFFFFF"/>
        <w:autoSpaceDE w:val="0"/>
        <w:autoSpaceDN w:val="0"/>
        <w:adjustRightInd w:val="0"/>
        <w:spacing w:before="100" w:beforeAutospacing="1" w:after="100" w:afterAutospacing="1" w:line="240" w:lineRule="auto"/>
        <w:ind w:left="250"/>
        <w:rPr>
          <w:rFonts w:ascii="Times New Roman" w:hAnsi="Times New Roman"/>
          <w:color w:val="212121"/>
          <w:sz w:val="28"/>
          <w:szCs w:val="28"/>
        </w:rPr>
      </w:pPr>
      <w:r w:rsidRPr="00E33436">
        <w:rPr>
          <w:rFonts w:ascii="Times New Roman" w:hAnsi="Times New Roman"/>
          <w:color w:val="212121"/>
          <w:sz w:val="28"/>
          <w:szCs w:val="28"/>
        </w:rPr>
        <w:t>в качестве фундамента педагогического взаимодействия с ребенком должно выдвигаться доверие к его личности</w:t>
      </w:r>
    </w:p>
    <w:p w:rsidR="00E33436" w:rsidRPr="00E33436" w:rsidRDefault="00E33436" w:rsidP="00E33436">
      <w:pPr>
        <w:widowControl w:val="0"/>
        <w:numPr>
          <w:ilvl w:val="0"/>
          <w:numId w:val="1"/>
        </w:numPr>
        <w:shd w:val="clear" w:color="auto" w:fill="FFFFFF"/>
        <w:autoSpaceDE w:val="0"/>
        <w:autoSpaceDN w:val="0"/>
        <w:adjustRightInd w:val="0"/>
        <w:spacing w:before="100" w:beforeAutospacing="1" w:after="100" w:afterAutospacing="1" w:line="240" w:lineRule="auto"/>
        <w:ind w:left="250"/>
        <w:rPr>
          <w:rFonts w:ascii="Times New Roman" w:hAnsi="Times New Roman"/>
          <w:color w:val="212121"/>
          <w:sz w:val="28"/>
          <w:szCs w:val="28"/>
        </w:rPr>
      </w:pPr>
      <w:r w:rsidRPr="00E33436">
        <w:rPr>
          <w:rFonts w:ascii="Times New Roman" w:hAnsi="Times New Roman"/>
          <w:color w:val="212121"/>
          <w:sz w:val="28"/>
          <w:szCs w:val="28"/>
        </w:rPr>
        <w:t>в основе всякой деятельности учащегося должны лежать самодеятельные начала ее осуществления</w:t>
      </w:r>
    </w:p>
    <w:p w:rsidR="00E33436" w:rsidRPr="00E33436" w:rsidRDefault="00E33436" w:rsidP="00E33436">
      <w:pPr>
        <w:widowControl w:val="0"/>
        <w:numPr>
          <w:ilvl w:val="0"/>
          <w:numId w:val="1"/>
        </w:numPr>
        <w:shd w:val="clear" w:color="auto" w:fill="FFFFFF"/>
        <w:autoSpaceDE w:val="0"/>
        <w:autoSpaceDN w:val="0"/>
        <w:adjustRightInd w:val="0"/>
        <w:spacing w:before="100" w:beforeAutospacing="1" w:after="100" w:afterAutospacing="1" w:line="240" w:lineRule="auto"/>
        <w:ind w:left="250"/>
        <w:rPr>
          <w:rFonts w:ascii="Times New Roman" w:hAnsi="Times New Roman"/>
          <w:color w:val="212121"/>
          <w:sz w:val="28"/>
          <w:szCs w:val="28"/>
        </w:rPr>
      </w:pPr>
      <w:r w:rsidRPr="00E33436">
        <w:rPr>
          <w:rFonts w:ascii="Times New Roman" w:hAnsi="Times New Roman"/>
          <w:color w:val="212121"/>
          <w:sz w:val="28"/>
          <w:szCs w:val="28"/>
        </w:rPr>
        <w:t xml:space="preserve">основой жизнедеятельности воспитанника следует признать волевую </w:t>
      </w:r>
      <w:proofErr w:type="spellStart"/>
      <w:r w:rsidRPr="00E33436">
        <w:rPr>
          <w:rFonts w:ascii="Times New Roman" w:hAnsi="Times New Roman"/>
          <w:color w:val="212121"/>
          <w:sz w:val="28"/>
          <w:szCs w:val="28"/>
        </w:rPr>
        <w:t>саморегуляцию</w:t>
      </w:r>
      <w:proofErr w:type="spellEnd"/>
      <w:r w:rsidRPr="00E33436">
        <w:rPr>
          <w:rFonts w:ascii="Times New Roman" w:hAnsi="Times New Roman"/>
          <w:color w:val="212121"/>
          <w:sz w:val="28"/>
          <w:szCs w:val="28"/>
        </w:rPr>
        <w:t>, восходящую к самоуправлению личности</w:t>
      </w:r>
    </w:p>
    <w:p w:rsidR="00E33436" w:rsidRDefault="00E33436" w:rsidP="00E33436">
      <w:pPr>
        <w:rPr>
          <w:rFonts w:ascii="Times New Roman" w:hAnsi="Times New Roman"/>
          <w:color w:val="212121"/>
          <w:sz w:val="28"/>
          <w:szCs w:val="28"/>
          <w:shd w:val="clear" w:color="auto" w:fill="FFFFFF"/>
        </w:rPr>
      </w:pPr>
      <w:r w:rsidRPr="009A5229">
        <w:rPr>
          <w:rStyle w:val="a4"/>
          <w:rFonts w:ascii="Times New Roman" w:hAnsi="Times New Roman"/>
          <w:color w:val="212121"/>
          <w:sz w:val="28"/>
          <w:szCs w:val="28"/>
          <w:shd w:val="clear" w:color="auto" w:fill="FFFFFF"/>
        </w:rPr>
        <w:t>Отличительная особенность программы с</w:t>
      </w:r>
      <w:r w:rsidRPr="009A5229">
        <w:rPr>
          <w:rFonts w:ascii="Times New Roman" w:hAnsi="Times New Roman"/>
          <w:color w:val="212121"/>
          <w:sz w:val="28"/>
          <w:szCs w:val="28"/>
          <w:shd w:val="clear" w:color="auto" w:fill="FFFFFF"/>
        </w:rPr>
        <w:t>остоит в том, что она ориентирует  педагога  в работе по социализации подростка, нацеливает самого подростка на осмысление своего поведения, жизнедеятельности, помогает ему в социализации, самовоспитании и самосовершенствовании.</w:t>
      </w:r>
    </w:p>
    <w:p w:rsidR="00E33436" w:rsidRPr="00503685" w:rsidRDefault="00E33436" w:rsidP="00E33436">
      <w:pPr>
        <w:rPr>
          <w:rFonts w:ascii="Times New Roman" w:hAnsi="Times New Roman"/>
          <w:sz w:val="28"/>
          <w:szCs w:val="28"/>
        </w:rPr>
      </w:pPr>
      <w:r w:rsidRPr="00562791">
        <w:rPr>
          <w:rFonts w:ascii="Times New Roman" w:hAnsi="Times New Roman"/>
          <w:sz w:val="28"/>
          <w:szCs w:val="28"/>
        </w:rPr>
        <w:t xml:space="preserve">При разработке программы учитывался личный опыт досуговой деятельности, опыт работы Центров творчества г. Оренбурга, </w:t>
      </w:r>
      <w:proofErr w:type="spellStart"/>
      <w:r w:rsidRPr="00562791">
        <w:rPr>
          <w:rFonts w:ascii="Times New Roman" w:hAnsi="Times New Roman"/>
          <w:sz w:val="28"/>
          <w:szCs w:val="28"/>
        </w:rPr>
        <w:t>г</w:t>
      </w:r>
      <w:proofErr w:type="gramStart"/>
      <w:r w:rsidRPr="00562791">
        <w:rPr>
          <w:rFonts w:ascii="Times New Roman" w:hAnsi="Times New Roman"/>
          <w:sz w:val="28"/>
          <w:szCs w:val="28"/>
        </w:rPr>
        <w:t>.С</w:t>
      </w:r>
      <w:proofErr w:type="gramEnd"/>
      <w:r w:rsidRPr="00562791">
        <w:rPr>
          <w:rFonts w:ascii="Times New Roman" w:hAnsi="Times New Roman"/>
          <w:sz w:val="28"/>
          <w:szCs w:val="28"/>
        </w:rPr>
        <w:t>орочинска</w:t>
      </w:r>
      <w:proofErr w:type="spellEnd"/>
      <w:r w:rsidRPr="00562791">
        <w:rPr>
          <w:rFonts w:ascii="Times New Roman" w:hAnsi="Times New Roman"/>
          <w:sz w:val="28"/>
          <w:szCs w:val="28"/>
        </w:rPr>
        <w:t xml:space="preserve">, </w:t>
      </w:r>
      <w:proofErr w:type="spellStart"/>
      <w:r w:rsidRPr="00562791">
        <w:rPr>
          <w:rFonts w:ascii="Times New Roman" w:hAnsi="Times New Roman"/>
          <w:sz w:val="28"/>
          <w:szCs w:val="28"/>
        </w:rPr>
        <w:t>г.Бузулука</w:t>
      </w:r>
      <w:proofErr w:type="spellEnd"/>
      <w:r w:rsidRPr="00562791">
        <w:rPr>
          <w:rFonts w:ascii="Times New Roman" w:hAnsi="Times New Roman"/>
          <w:sz w:val="28"/>
          <w:szCs w:val="28"/>
        </w:rPr>
        <w:t xml:space="preserve">  и </w:t>
      </w:r>
      <w:r w:rsidRPr="00562791">
        <w:rPr>
          <w:rFonts w:ascii="Times New Roman" w:hAnsi="Times New Roman"/>
          <w:i/>
          <w:sz w:val="28"/>
          <w:szCs w:val="28"/>
        </w:rPr>
        <w:t xml:space="preserve"> </w:t>
      </w:r>
      <w:r w:rsidRPr="00562791">
        <w:rPr>
          <w:rFonts w:ascii="Times New Roman" w:hAnsi="Times New Roman"/>
          <w:sz w:val="28"/>
          <w:szCs w:val="28"/>
        </w:rPr>
        <w:t xml:space="preserve">базируется на основных методических материалах: Гальченко А.Б. «О типологии досуговой программ и не только/ Сфера досуга – сфера социализации», </w:t>
      </w:r>
      <w:proofErr w:type="spellStart"/>
      <w:r w:rsidRPr="00562791">
        <w:rPr>
          <w:rFonts w:ascii="Times New Roman" w:hAnsi="Times New Roman"/>
          <w:sz w:val="28"/>
          <w:szCs w:val="28"/>
        </w:rPr>
        <w:t>Кульпетдинова</w:t>
      </w:r>
      <w:proofErr w:type="spellEnd"/>
      <w:r w:rsidRPr="00562791">
        <w:rPr>
          <w:rFonts w:ascii="Times New Roman" w:hAnsi="Times New Roman"/>
          <w:sz w:val="28"/>
          <w:szCs w:val="28"/>
        </w:rPr>
        <w:t xml:space="preserve"> М.Е. «Подходы к разработке досуговых программ/ Ключ к успеху».</w:t>
      </w:r>
    </w:p>
    <w:p w:rsidR="00E33436" w:rsidRPr="00E33436" w:rsidRDefault="00E33436" w:rsidP="00E33436">
      <w:pPr>
        <w:spacing w:after="0" w:line="240" w:lineRule="auto"/>
        <w:ind w:right="-142"/>
        <w:jc w:val="both"/>
        <w:rPr>
          <w:rFonts w:ascii="Times New Roman" w:hAnsi="Times New Roman"/>
          <w:b/>
          <w:sz w:val="28"/>
          <w:szCs w:val="24"/>
          <w:lang w:eastAsia="en-US"/>
        </w:rPr>
      </w:pPr>
      <w:r w:rsidRPr="00E33436">
        <w:rPr>
          <w:rFonts w:ascii="Times New Roman" w:hAnsi="Times New Roman"/>
          <w:b/>
          <w:sz w:val="28"/>
          <w:szCs w:val="24"/>
          <w:lang w:eastAsia="en-US"/>
        </w:rPr>
        <w:t xml:space="preserve">Объем и сроки освоения программы, режим занятий. </w:t>
      </w:r>
    </w:p>
    <w:p w:rsidR="00E33436" w:rsidRPr="00E33436" w:rsidRDefault="00E33436" w:rsidP="00E33436">
      <w:pPr>
        <w:spacing w:after="0" w:line="240" w:lineRule="auto"/>
        <w:ind w:right="-142"/>
        <w:jc w:val="both"/>
        <w:rPr>
          <w:rFonts w:ascii="Times New Roman" w:hAnsi="Times New Roman"/>
          <w:sz w:val="28"/>
          <w:szCs w:val="24"/>
          <w:lang w:eastAsia="en-US"/>
        </w:rPr>
      </w:pPr>
      <w:r w:rsidRPr="00E33436">
        <w:rPr>
          <w:rFonts w:ascii="Times New Roman" w:hAnsi="Times New Roman"/>
          <w:sz w:val="28"/>
          <w:szCs w:val="24"/>
          <w:lang w:eastAsia="en-US"/>
        </w:rPr>
        <w:t>Дополнительная образовательная программа рассчитана на</w:t>
      </w:r>
      <w:r w:rsidRPr="00E33436">
        <w:rPr>
          <w:rFonts w:ascii="Times New Roman" w:hAnsi="Times New Roman"/>
          <w:b/>
          <w:i/>
          <w:sz w:val="28"/>
          <w:szCs w:val="24"/>
          <w:lang w:eastAsia="en-US"/>
        </w:rPr>
        <w:t xml:space="preserve"> </w:t>
      </w:r>
      <w:r w:rsidRPr="00E33436">
        <w:rPr>
          <w:rFonts w:ascii="Times New Roman" w:hAnsi="Times New Roman"/>
          <w:sz w:val="28"/>
          <w:szCs w:val="24"/>
          <w:lang w:eastAsia="en-US"/>
        </w:rPr>
        <w:t xml:space="preserve">1 год обучения, 72 </w:t>
      </w:r>
      <w:proofErr w:type="gramStart"/>
      <w:r w:rsidRPr="00E33436">
        <w:rPr>
          <w:rFonts w:ascii="Times New Roman" w:hAnsi="Times New Roman"/>
          <w:sz w:val="28"/>
          <w:szCs w:val="24"/>
          <w:lang w:eastAsia="en-US"/>
        </w:rPr>
        <w:t>учебных</w:t>
      </w:r>
      <w:proofErr w:type="gramEnd"/>
      <w:r w:rsidRPr="00E33436">
        <w:rPr>
          <w:rFonts w:ascii="Times New Roman" w:hAnsi="Times New Roman"/>
          <w:sz w:val="28"/>
          <w:szCs w:val="24"/>
          <w:lang w:eastAsia="en-US"/>
        </w:rPr>
        <w:t xml:space="preserve"> часа.</w:t>
      </w:r>
    </w:p>
    <w:p w:rsidR="00E33436" w:rsidRPr="0089054B" w:rsidRDefault="00E33436" w:rsidP="0089054B">
      <w:pPr>
        <w:tabs>
          <w:tab w:val="left" w:pos="9498"/>
        </w:tabs>
        <w:spacing w:after="0"/>
        <w:ind w:right="-142"/>
        <w:jc w:val="both"/>
        <w:rPr>
          <w:rFonts w:ascii="Times New Roman" w:hAnsi="Times New Roman"/>
          <w:sz w:val="28"/>
          <w:szCs w:val="24"/>
        </w:rPr>
      </w:pPr>
      <w:r w:rsidRPr="00E33436">
        <w:rPr>
          <w:rFonts w:ascii="Times New Roman" w:hAnsi="Times New Roman"/>
          <w:sz w:val="28"/>
          <w:szCs w:val="24"/>
        </w:rPr>
        <w:t>Занятия проводятся 1 раз в неделю по 2 часа</w:t>
      </w:r>
    </w:p>
    <w:p w:rsidR="00E33436" w:rsidRPr="00E33436" w:rsidRDefault="00E33436" w:rsidP="00E33436">
      <w:pPr>
        <w:spacing w:after="0" w:line="240" w:lineRule="auto"/>
        <w:rPr>
          <w:rFonts w:ascii="Times New Roman" w:eastAsia="Calibri" w:hAnsi="Times New Roman"/>
          <w:sz w:val="28"/>
          <w:lang w:eastAsia="en-US"/>
        </w:rPr>
      </w:pPr>
      <w:r w:rsidRPr="00E33436">
        <w:rPr>
          <w:rFonts w:ascii="Times New Roman" w:eastAsia="Calibri" w:hAnsi="Times New Roman"/>
          <w:sz w:val="28"/>
          <w:lang w:eastAsia="en-US"/>
        </w:rPr>
        <w:t>В случае перехода на дистанционное обучение режим занятий:</w:t>
      </w:r>
    </w:p>
    <w:p w:rsidR="00E33436" w:rsidRPr="00E33436" w:rsidRDefault="00E33436" w:rsidP="00E33436">
      <w:pPr>
        <w:spacing w:after="0" w:line="240" w:lineRule="auto"/>
        <w:rPr>
          <w:rFonts w:ascii="Times New Roman" w:eastAsia="Calibri" w:hAnsi="Times New Roman"/>
          <w:sz w:val="28"/>
          <w:lang w:eastAsia="en-US"/>
        </w:rPr>
      </w:pPr>
      <w:r w:rsidRPr="00E33436">
        <w:rPr>
          <w:rFonts w:ascii="Times New Roman" w:eastAsia="Calibri" w:hAnsi="Times New Roman"/>
          <w:sz w:val="28"/>
          <w:lang w:eastAsia="en-US"/>
        </w:rPr>
        <w:t>15-20 минут для дошкольников;</w:t>
      </w:r>
    </w:p>
    <w:p w:rsidR="00E33436" w:rsidRPr="00E33436" w:rsidRDefault="00E33436" w:rsidP="00E33436">
      <w:pPr>
        <w:spacing w:after="0" w:line="240" w:lineRule="auto"/>
        <w:rPr>
          <w:rFonts w:ascii="Times New Roman" w:eastAsia="Calibri" w:hAnsi="Times New Roman"/>
          <w:sz w:val="28"/>
          <w:lang w:eastAsia="en-US"/>
        </w:rPr>
      </w:pPr>
      <w:r w:rsidRPr="00E33436">
        <w:rPr>
          <w:rFonts w:ascii="Times New Roman" w:eastAsia="Calibri" w:hAnsi="Times New Roman"/>
          <w:sz w:val="28"/>
          <w:lang w:eastAsia="en-US"/>
        </w:rPr>
        <w:t>20 минут – учащиеся 1-2 классов;</w:t>
      </w:r>
    </w:p>
    <w:p w:rsidR="00E33436" w:rsidRPr="00E33436" w:rsidRDefault="00E33436" w:rsidP="00E33436">
      <w:pPr>
        <w:spacing w:after="0" w:line="240" w:lineRule="auto"/>
        <w:rPr>
          <w:rFonts w:ascii="Times New Roman" w:eastAsia="Calibri" w:hAnsi="Times New Roman"/>
          <w:sz w:val="28"/>
          <w:lang w:eastAsia="en-US"/>
        </w:rPr>
      </w:pPr>
      <w:r w:rsidRPr="00E33436">
        <w:rPr>
          <w:rFonts w:ascii="Times New Roman" w:eastAsia="Calibri" w:hAnsi="Times New Roman"/>
          <w:sz w:val="28"/>
          <w:lang w:eastAsia="en-US"/>
        </w:rPr>
        <w:t>25 минут – учащиеся 3-4 классов;</w:t>
      </w:r>
    </w:p>
    <w:p w:rsidR="00E33436" w:rsidRPr="00E33436" w:rsidRDefault="00E33436" w:rsidP="00E33436">
      <w:pPr>
        <w:spacing w:after="0" w:line="240" w:lineRule="auto"/>
        <w:rPr>
          <w:rFonts w:ascii="Times New Roman" w:eastAsia="Calibri" w:hAnsi="Times New Roman"/>
          <w:sz w:val="28"/>
          <w:lang w:eastAsia="en-US"/>
        </w:rPr>
      </w:pPr>
      <w:r w:rsidRPr="00E33436">
        <w:rPr>
          <w:rFonts w:ascii="Times New Roman" w:eastAsia="Calibri" w:hAnsi="Times New Roman"/>
          <w:sz w:val="28"/>
          <w:lang w:eastAsia="en-US"/>
        </w:rPr>
        <w:t>30 минут для учащихся среднего и старшего возраста.</w:t>
      </w:r>
    </w:p>
    <w:p w:rsidR="00E33436" w:rsidRPr="00E33436" w:rsidRDefault="00E33436" w:rsidP="00E33436">
      <w:pPr>
        <w:spacing w:after="0" w:line="240" w:lineRule="auto"/>
        <w:rPr>
          <w:rFonts w:ascii="Times New Roman" w:eastAsia="Calibri" w:hAnsi="Times New Roman"/>
          <w:sz w:val="28"/>
          <w:lang w:eastAsia="en-US"/>
        </w:rPr>
      </w:pPr>
      <w:r w:rsidRPr="00E33436">
        <w:rPr>
          <w:rFonts w:ascii="Times New Roman" w:eastAsia="Calibri" w:hAnsi="Times New Roman"/>
          <w:sz w:val="28"/>
          <w:lang w:eastAsia="en-US"/>
        </w:rPr>
        <w:t>Во время онлайн-занятия проводится динамическая пауза, гимнастика для глаз.</w:t>
      </w:r>
    </w:p>
    <w:p w:rsidR="00E33436" w:rsidRPr="00E33436" w:rsidRDefault="00E33436" w:rsidP="00E33436">
      <w:pPr>
        <w:tabs>
          <w:tab w:val="left" w:pos="9498"/>
        </w:tabs>
        <w:spacing w:line="240" w:lineRule="auto"/>
        <w:ind w:right="-142"/>
        <w:jc w:val="both"/>
        <w:rPr>
          <w:rFonts w:ascii="Times New Roman" w:hAnsi="Times New Roman"/>
          <w:b/>
          <w:i/>
          <w:sz w:val="28"/>
          <w:szCs w:val="24"/>
        </w:rPr>
      </w:pPr>
    </w:p>
    <w:p w:rsidR="00E33436" w:rsidRDefault="00E33436" w:rsidP="00720033">
      <w:pPr>
        <w:widowControl w:val="0"/>
        <w:spacing w:after="0" w:line="240" w:lineRule="auto"/>
        <w:ind w:firstLine="720"/>
        <w:jc w:val="both"/>
        <w:rPr>
          <w:rFonts w:ascii="Times New Roman" w:hAnsi="Times New Roman"/>
          <w:b/>
          <w:sz w:val="24"/>
          <w:szCs w:val="24"/>
        </w:rPr>
      </w:pPr>
    </w:p>
    <w:p w:rsidR="00E33436" w:rsidRDefault="00E33436" w:rsidP="00720033">
      <w:pPr>
        <w:widowControl w:val="0"/>
        <w:spacing w:after="0" w:line="240" w:lineRule="auto"/>
        <w:ind w:firstLine="720"/>
        <w:jc w:val="both"/>
        <w:rPr>
          <w:rFonts w:ascii="Times New Roman" w:hAnsi="Times New Roman"/>
          <w:b/>
          <w:sz w:val="24"/>
          <w:szCs w:val="24"/>
        </w:rPr>
      </w:pPr>
    </w:p>
    <w:p w:rsidR="00E33436" w:rsidRDefault="00E33436" w:rsidP="00720033">
      <w:pPr>
        <w:spacing w:after="0" w:line="240" w:lineRule="auto"/>
        <w:ind w:firstLine="720"/>
        <w:jc w:val="both"/>
        <w:rPr>
          <w:rFonts w:ascii="Times New Roman" w:hAnsi="Times New Roman"/>
          <w:b/>
          <w:kern w:val="24"/>
          <w:sz w:val="24"/>
          <w:szCs w:val="24"/>
        </w:rPr>
      </w:pPr>
    </w:p>
    <w:p w:rsidR="0089054B" w:rsidRDefault="0089054B" w:rsidP="00E33436">
      <w:pPr>
        <w:tabs>
          <w:tab w:val="left" w:pos="9498"/>
        </w:tabs>
        <w:spacing w:line="240" w:lineRule="auto"/>
        <w:ind w:right="-142"/>
        <w:jc w:val="both"/>
        <w:rPr>
          <w:rFonts w:ascii="Times New Roman" w:hAnsi="Times New Roman"/>
          <w:b/>
          <w:sz w:val="28"/>
          <w:szCs w:val="24"/>
        </w:rPr>
      </w:pPr>
    </w:p>
    <w:p w:rsidR="0089054B" w:rsidRDefault="0089054B" w:rsidP="00E33436">
      <w:pPr>
        <w:tabs>
          <w:tab w:val="left" w:pos="9498"/>
        </w:tabs>
        <w:spacing w:line="240" w:lineRule="auto"/>
        <w:ind w:right="-142"/>
        <w:jc w:val="both"/>
        <w:rPr>
          <w:rFonts w:ascii="Times New Roman" w:hAnsi="Times New Roman"/>
          <w:b/>
          <w:sz w:val="28"/>
          <w:szCs w:val="24"/>
        </w:rPr>
      </w:pPr>
    </w:p>
    <w:p w:rsidR="00E33436" w:rsidRPr="00E33436" w:rsidRDefault="00E33436" w:rsidP="00E33436">
      <w:pPr>
        <w:tabs>
          <w:tab w:val="left" w:pos="9498"/>
        </w:tabs>
        <w:spacing w:line="240" w:lineRule="auto"/>
        <w:ind w:right="-142"/>
        <w:jc w:val="both"/>
        <w:rPr>
          <w:rFonts w:ascii="Times New Roman" w:hAnsi="Times New Roman"/>
          <w:sz w:val="28"/>
          <w:szCs w:val="24"/>
        </w:rPr>
      </w:pPr>
      <w:bookmarkStart w:id="0" w:name="_GoBack"/>
      <w:bookmarkEnd w:id="0"/>
      <w:r w:rsidRPr="00E33436">
        <w:rPr>
          <w:rFonts w:ascii="Times New Roman" w:hAnsi="Times New Roman"/>
          <w:b/>
          <w:sz w:val="28"/>
          <w:szCs w:val="24"/>
        </w:rPr>
        <w:t>Адресат программы</w:t>
      </w:r>
      <w:r w:rsidRPr="00E33436">
        <w:rPr>
          <w:rFonts w:ascii="Times New Roman" w:hAnsi="Times New Roman"/>
          <w:sz w:val="28"/>
          <w:szCs w:val="24"/>
        </w:rPr>
        <w:t>.</w:t>
      </w:r>
    </w:p>
    <w:p w:rsidR="00E33436" w:rsidRPr="00E33436" w:rsidRDefault="00E33436" w:rsidP="00E33436">
      <w:pPr>
        <w:widowControl w:val="0"/>
        <w:autoSpaceDE w:val="0"/>
        <w:autoSpaceDN w:val="0"/>
        <w:adjustRightInd w:val="0"/>
        <w:spacing w:after="0"/>
        <w:rPr>
          <w:rFonts w:ascii="Times New Roman" w:eastAsia="Calibri" w:hAnsi="Times New Roman"/>
          <w:b/>
          <w:sz w:val="28"/>
          <w:szCs w:val="28"/>
        </w:rPr>
      </w:pPr>
      <w:r w:rsidRPr="00E33436">
        <w:rPr>
          <w:rFonts w:ascii="Times New Roman" w:eastAsia="Calibri" w:hAnsi="Times New Roman"/>
          <w:color w:val="000000"/>
          <w:sz w:val="28"/>
          <w:szCs w:val="28"/>
          <w:shd w:val="clear" w:color="auto" w:fill="FFFFFF"/>
        </w:rPr>
        <w:t>Программа предназначена для детей и подростков от 6 – 17 лет и рассчитана на 1 год обучения.</w:t>
      </w:r>
      <w:r w:rsidRPr="00E33436">
        <w:rPr>
          <w:rFonts w:ascii="Times New Roman" w:eastAsia="Calibri" w:hAnsi="Times New Roman"/>
          <w:b/>
          <w:sz w:val="28"/>
          <w:szCs w:val="28"/>
        </w:rPr>
        <w:t xml:space="preserve"> </w:t>
      </w:r>
    </w:p>
    <w:p w:rsidR="00E33436" w:rsidRPr="00E33436" w:rsidRDefault="00E33436" w:rsidP="00E33436">
      <w:pPr>
        <w:widowControl w:val="0"/>
        <w:autoSpaceDE w:val="0"/>
        <w:autoSpaceDN w:val="0"/>
        <w:adjustRightInd w:val="0"/>
        <w:spacing w:after="0"/>
        <w:rPr>
          <w:rFonts w:ascii="Times New Roman" w:eastAsia="Calibri" w:hAnsi="Times New Roman"/>
          <w:b/>
          <w:sz w:val="28"/>
          <w:szCs w:val="28"/>
        </w:rPr>
      </w:pPr>
      <w:r w:rsidRPr="00E33436">
        <w:rPr>
          <w:rFonts w:ascii="Times New Roman" w:eastAsia="Calibri" w:hAnsi="Times New Roman"/>
          <w:color w:val="000000"/>
          <w:sz w:val="28"/>
          <w:szCs w:val="28"/>
          <w:shd w:val="clear" w:color="auto" w:fill="FFFFFF"/>
        </w:rPr>
        <w:t>Освоение Программы не требует предварительной подготовки и специального отбора учащихся.</w:t>
      </w:r>
      <w:r w:rsidRPr="00E33436">
        <w:rPr>
          <w:rFonts w:ascii="Times New Roman" w:eastAsia="Calibri" w:hAnsi="Times New Roman"/>
          <w:b/>
          <w:sz w:val="28"/>
          <w:szCs w:val="28"/>
        </w:rPr>
        <w:t xml:space="preserve"> </w:t>
      </w:r>
      <w:r w:rsidRPr="00E33436">
        <w:rPr>
          <w:rFonts w:ascii="Times New Roman" w:eastAsia="Calibri" w:hAnsi="Times New Roman"/>
          <w:color w:val="000000"/>
          <w:sz w:val="28"/>
          <w:szCs w:val="28"/>
          <w:shd w:val="clear" w:color="auto" w:fill="FFFFFF"/>
        </w:rPr>
        <w:t>В объединении может заниматься любой ребенок, независимо от природных задатков и навыков, не имеющих медицинских противопоказаний.</w:t>
      </w:r>
    </w:p>
    <w:p w:rsidR="00E33436" w:rsidRPr="00E33436" w:rsidRDefault="00E33436" w:rsidP="00E33436">
      <w:pPr>
        <w:shd w:val="clear" w:color="auto" w:fill="FFFFFF"/>
        <w:spacing w:before="100" w:beforeAutospacing="1" w:after="100" w:afterAutospacing="1" w:line="240" w:lineRule="auto"/>
        <w:jc w:val="both"/>
        <w:rPr>
          <w:rFonts w:ascii="Times New Roman" w:hAnsi="Times New Roman"/>
          <w:color w:val="000000"/>
          <w:sz w:val="28"/>
          <w:szCs w:val="28"/>
        </w:rPr>
      </w:pPr>
      <w:r w:rsidRPr="00E33436">
        <w:rPr>
          <w:rFonts w:ascii="Times New Roman" w:hAnsi="Times New Roman"/>
          <w:color w:val="000000"/>
          <w:sz w:val="28"/>
          <w:szCs w:val="28"/>
        </w:rPr>
        <w:t>Классификация мероприятий строится в соответствии с тремя основными этапами развития личности ребенка школьного возраста, на каждом из которых должны использоваться преимущественно те или иные формы досуговых мероприятий, максимально подходящие возрасту детей (Н.С. Карпова):</w:t>
      </w:r>
    </w:p>
    <w:p w:rsidR="00E33436" w:rsidRPr="00E33436" w:rsidRDefault="00E33436" w:rsidP="00E33436">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sidRPr="00E33436">
        <w:rPr>
          <w:rFonts w:ascii="Times New Roman" w:hAnsi="Times New Roman"/>
          <w:i/>
          <w:iCs/>
          <w:color w:val="000000"/>
          <w:sz w:val="28"/>
          <w:szCs w:val="28"/>
        </w:rPr>
        <w:t>I этап - возраст от 6 до 10 лет.</w:t>
      </w:r>
      <w:r w:rsidRPr="00E33436">
        <w:rPr>
          <w:rFonts w:ascii="Times New Roman" w:hAnsi="Times New Roman"/>
          <w:color w:val="000000"/>
          <w:sz w:val="28"/>
          <w:szCs w:val="28"/>
        </w:rPr>
        <w:t> Это период научения детей определенным правилам и нормам. В этом возрасте дети ждут четких указаний; определенные ограничения как бы очерчивают для них некую зону безопасности, в которой маленький ребенок чувствует себя защищенным. Исходя из этого, основным способом осуществления культурно-досуговой деятельности с младшими детьми является действие по образцу, а формами ее реализации - всевозможные игры (игры с правилами, с игрушками, с синхронными действиями), чтение вслух, рисование, коллекционирование, драматизация, праздники.</w:t>
      </w:r>
    </w:p>
    <w:p w:rsidR="00E33436" w:rsidRPr="00E33436" w:rsidRDefault="00E33436" w:rsidP="00E33436">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sidRPr="00E33436">
        <w:rPr>
          <w:rFonts w:ascii="Times New Roman" w:hAnsi="Times New Roman"/>
          <w:i/>
          <w:iCs/>
          <w:color w:val="000000"/>
          <w:sz w:val="28"/>
          <w:szCs w:val="28"/>
        </w:rPr>
        <w:t>II этап - возраст 11</w:t>
      </w:r>
      <w:r w:rsidRPr="00E33436">
        <w:rPr>
          <w:rFonts w:ascii="Times New Roman" w:hAnsi="Times New Roman"/>
          <w:color w:val="000000"/>
          <w:sz w:val="28"/>
          <w:szCs w:val="28"/>
        </w:rPr>
        <w:t>-</w:t>
      </w:r>
      <w:r w:rsidRPr="00E33436">
        <w:rPr>
          <w:rFonts w:ascii="Times New Roman" w:hAnsi="Times New Roman"/>
          <w:i/>
          <w:iCs/>
          <w:color w:val="000000"/>
          <w:sz w:val="28"/>
          <w:szCs w:val="28"/>
        </w:rPr>
        <w:t>13 лет. </w:t>
      </w:r>
      <w:r w:rsidRPr="00E33436">
        <w:rPr>
          <w:rFonts w:ascii="Times New Roman" w:hAnsi="Times New Roman"/>
          <w:color w:val="000000"/>
          <w:sz w:val="28"/>
          <w:szCs w:val="28"/>
        </w:rPr>
        <w:t xml:space="preserve">Детям этого возраста чрезвычайно важно согласовывать свои действия со сверстниками, они хотят участвовать в общем деле и знать, как их деятельность может выражаться в денежном эквиваленте. Подросткам этого возраста взрослый нужен как организатор, способный направить их бурную энергию в «мирное» русло, помочь сделать самостоятельные шаги к самоутверждению. </w:t>
      </w:r>
      <w:proofErr w:type="gramStart"/>
      <w:r w:rsidRPr="00E33436">
        <w:rPr>
          <w:rFonts w:ascii="Times New Roman" w:hAnsi="Times New Roman"/>
          <w:color w:val="000000"/>
          <w:sz w:val="28"/>
          <w:szCs w:val="28"/>
        </w:rPr>
        <w:t>Здесь ведущий способ проведения досуга - организация коллективной творческой деятельности, а наиболее популярными ее формами являются: игры на местности, игры на восприятие друг друга, спортивные игры, туризм, вечеринки, встречи с кумирами (наяву, через рассказы, видеофильмы), система зарабатывания каких-либо благ, праздники, драматизация.</w:t>
      </w:r>
      <w:proofErr w:type="gramEnd"/>
    </w:p>
    <w:p w:rsidR="00E33436" w:rsidRPr="00E33436" w:rsidRDefault="00E33436" w:rsidP="00E33436">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sidRPr="00E33436">
        <w:rPr>
          <w:rFonts w:ascii="Times New Roman" w:hAnsi="Times New Roman"/>
          <w:i/>
          <w:iCs/>
          <w:color w:val="000000"/>
          <w:sz w:val="28"/>
          <w:szCs w:val="28"/>
        </w:rPr>
        <w:t>III этап - возраст 14</w:t>
      </w:r>
      <w:r w:rsidRPr="00E33436">
        <w:rPr>
          <w:rFonts w:ascii="Times New Roman" w:hAnsi="Times New Roman"/>
          <w:color w:val="000000"/>
          <w:sz w:val="28"/>
          <w:szCs w:val="28"/>
        </w:rPr>
        <w:t>-</w:t>
      </w:r>
      <w:r w:rsidRPr="00E33436">
        <w:rPr>
          <w:rFonts w:ascii="Times New Roman" w:hAnsi="Times New Roman"/>
          <w:i/>
          <w:iCs/>
          <w:color w:val="000000"/>
          <w:sz w:val="28"/>
          <w:szCs w:val="28"/>
        </w:rPr>
        <w:t>17 лет.</w:t>
      </w:r>
      <w:r w:rsidRPr="00E33436">
        <w:rPr>
          <w:rFonts w:ascii="Times New Roman" w:hAnsi="Times New Roman"/>
          <w:color w:val="000000"/>
          <w:sz w:val="28"/>
          <w:szCs w:val="28"/>
        </w:rPr>
        <w:t xml:space="preserve"> В этом возрасте подростки проходят период формирования чувства идентичности, «самости», осознания собственной индивидуальности, стремятся выразить себя. На данном этапе формируются жизненные цели личности, складывается мировоззрение, осваиваются навыки взаимодействия с противоположным полом. В этом возрасте подросткам интересен взрослый, способный выступить в роли консультанта, советчика, старшего и более опытного товарища. Учитывая эти особенности, старшим подросткам, как и в предыдущем случае, целесообразнее всего предлагать различные варианты коллективной творческой деятельности, но с учетом их запросов и интересов. </w:t>
      </w:r>
      <w:proofErr w:type="gramStart"/>
      <w:r w:rsidRPr="00E33436">
        <w:rPr>
          <w:rFonts w:ascii="Times New Roman" w:hAnsi="Times New Roman"/>
          <w:color w:val="000000"/>
          <w:sz w:val="28"/>
          <w:szCs w:val="28"/>
        </w:rPr>
        <w:t>Это могут быть: вечера современной музыки, диско-шоу, вечера авторской песни, спортивные игры, дискуссии, тренинги, всевозможные формы общественно-полезной деятельности (благотворительные акции; выезды с концертными программами; целевые экспедиции - этнографические, экологические, археологические, фольклорные; трудовые дела с возможностью личного заработка и т.д.).</w:t>
      </w:r>
      <w:proofErr w:type="gramEnd"/>
    </w:p>
    <w:p w:rsidR="00E33436" w:rsidRPr="00E33436" w:rsidRDefault="00E33436" w:rsidP="00E33436">
      <w:pPr>
        <w:widowControl w:val="0"/>
        <w:suppressAutoHyphens/>
        <w:autoSpaceDE w:val="0"/>
        <w:autoSpaceDN w:val="0"/>
        <w:adjustRightInd w:val="0"/>
        <w:spacing w:after="0" w:line="240" w:lineRule="auto"/>
        <w:jc w:val="both"/>
        <w:rPr>
          <w:rFonts w:ascii="Times New Roman" w:eastAsia="Calibri" w:hAnsi="Times New Roman"/>
          <w:sz w:val="28"/>
          <w:szCs w:val="28"/>
          <w:lang w:eastAsia="en-US"/>
        </w:rPr>
      </w:pPr>
      <w:r w:rsidRPr="00E33436">
        <w:rPr>
          <w:rFonts w:ascii="Times New Roman" w:hAnsi="Times New Roman"/>
          <w:b/>
          <w:sz w:val="28"/>
          <w:szCs w:val="24"/>
        </w:rPr>
        <w:t xml:space="preserve">Формы обучения – </w:t>
      </w:r>
      <w:r w:rsidRPr="00E33436">
        <w:rPr>
          <w:rFonts w:ascii="Times New Roman" w:hAnsi="Times New Roman"/>
          <w:sz w:val="28"/>
          <w:szCs w:val="24"/>
        </w:rPr>
        <w:t xml:space="preserve">очная, </w:t>
      </w:r>
      <w:r w:rsidRPr="00E33436">
        <w:rPr>
          <w:rFonts w:ascii="Times New Roman" w:eastAsia="Calibri" w:hAnsi="Times New Roman"/>
          <w:sz w:val="28"/>
          <w:szCs w:val="28"/>
          <w:lang w:eastAsia="en-US"/>
        </w:rPr>
        <w:t>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E33436" w:rsidRPr="00E33436" w:rsidRDefault="00E33436" w:rsidP="00E33436">
      <w:pPr>
        <w:suppressAutoHyphens/>
        <w:spacing w:after="0" w:line="240" w:lineRule="auto"/>
        <w:jc w:val="both"/>
        <w:rPr>
          <w:rFonts w:ascii="Times New Roman" w:eastAsia="Calibri" w:hAnsi="Times New Roman"/>
          <w:b/>
          <w:sz w:val="28"/>
          <w:szCs w:val="28"/>
          <w:lang w:eastAsia="en-US"/>
        </w:rPr>
      </w:pPr>
    </w:p>
    <w:p w:rsidR="00E33436" w:rsidRPr="00E33436" w:rsidRDefault="00E33436" w:rsidP="00E33436">
      <w:pPr>
        <w:widowControl w:val="0"/>
        <w:autoSpaceDE w:val="0"/>
        <w:autoSpaceDN w:val="0"/>
        <w:adjustRightInd w:val="0"/>
        <w:spacing w:after="0" w:line="240" w:lineRule="auto"/>
        <w:rPr>
          <w:rFonts w:ascii="Times New Roman" w:eastAsia="Calibri" w:hAnsi="Times New Roman"/>
          <w:sz w:val="28"/>
          <w:szCs w:val="28"/>
        </w:rPr>
      </w:pPr>
      <w:r w:rsidRPr="00E33436">
        <w:rPr>
          <w:rFonts w:ascii="Times New Roman" w:eastAsia="Calibri" w:hAnsi="Times New Roman"/>
          <w:b/>
          <w:sz w:val="28"/>
          <w:szCs w:val="28"/>
        </w:rPr>
        <w:t>Формы организации</w:t>
      </w:r>
      <w:r w:rsidRPr="00E33436">
        <w:rPr>
          <w:rFonts w:ascii="Times New Roman" w:eastAsia="Calibri" w:hAnsi="Times New Roman"/>
          <w:sz w:val="28"/>
          <w:szCs w:val="28"/>
        </w:rPr>
        <w:t xml:space="preserve"> деятельности воспитанников в процессе подготовки игровых программ:</w:t>
      </w:r>
    </w:p>
    <w:p w:rsidR="00E33436" w:rsidRPr="00E33436" w:rsidRDefault="00E33436" w:rsidP="00E33436">
      <w:pPr>
        <w:widowControl w:val="0"/>
        <w:autoSpaceDE w:val="0"/>
        <w:autoSpaceDN w:val="0"/>
        <w:adjustRightInd w:val="0"/>
        <w:spacing w:after="0" w:line="240" w:lineRule="auto"/>
        <w:rPr>
          <w:rFonts w:ascii="Times New Roman" w:eastAsia="Calibri" w:hAnsi="Times New Roman"/>
          <w:sz w:val="28"/>
          <w:szCs w:val="28"/>
        </w:rPr>
      </w:pPr>
      <w:r w:rsidRPr="00E33436">
        <w:rPr>
          <w:rFonts w:ascii="Times New Roman" w:eastAsia="Calibri" w:hAnsi="Times New Roman"/>
          <w:sz w:val="28"/>
          <w:szCs w:val="28"/>
        </w:rPr>
        <w:t xml:space="preserve"> - индивидуальная;</w:t>
      </w:r>
    </w:p>
    <w:p w:rsidR="00E33436" w:rsidRPr="00E33436" w:rsidRDefault="00E33436" w:rsidP="00E33436">
      <w:pPr>
        <w:widowControl w:val="0"/>
        <w:autoSpaceDE w:val="0"/>
        <w:autoSpaceDN w:val="0"/>
        <w:adjustRightInd w:val="0"/>
        <w:spacing w:after="0" w:line="240" w:lineRule="auto"/>
        <w:rPr>
          <w:rFonts w:ascii="Times New Roman" w:eastAsia="Calibri" w:hAnsi="Times New Roman"/>
          <w:sz w:val="28"/>
          <w:szCs w:val="28"/>
        </w:rPr>
      </w:pPr>
      <w:r w:rsidRPr="00E33436">
        <w:rPr>
          <w:rFonts w:ascii="Times New Roman" w:eastAsia="Calibri" w:hAnsi="Times New Roman"/>
          <w:sz w:val="28"/>
          <w:szCs w:val="28"/>
        </w:rPr>
        <w:t xml:space="preserve"> - индивидуально – групповая;</w:t>
      </w:r>
    </w:p>
    <w:p w:rsidR="00E33436" w:rsidRPr="00E33436" w:rsidRDefault="00E33436" w:rsidP="00E33436">
      <w:pPr>
        <w:widowControl w:val="0"/>
        <w:autoSpaceDE w:val="0"/>
        <w:autoSpaceDN w:val="0"/>
        <w:adjustRightInd w:val="0"/>
        <w:spacing w:after="0" w:line="240" w:lineRule="auto"/>
        <w:rPr>
          <w:rFonts w:ascii="Times New Roman" w:eastAsia="Calibri" w:hAnsi="Times New Roman"/>
          <w:b/>
          <w:sz w:val="28"/>
          <w:szCs w:val="28"/>
        </w:rPr>
      </w:pPr>
      <w:r w:rsidRPr="00E33436">
        <w:rPr>
          <w:rFonts w:ascii="Times New Roman" w:eastAsia="Calibri" w:hAnsi="Times New Roman"/>
          <w:sz w:val="28"/>
          <w:szCs w:val="28"/>
        </w:rPr>
        <w:t xml:space="preserve"> - групповая;</w:t>
      </w:r>
    </w:p>
    <w:p w:rsidR="00E33436" w:rsidRDefault="00E33436" w:rsidP="00E33436">
      <w:pPr>
        <w:widowControl w:val="0"/>
        <w:autoSpaceDE w:val="0"/>
        <w:autoSpaceDN w:val="0"/>
        <w:adjustRightInd w:val="0"/>
        <w:spacing w:after="0"/>
        <w:rPr>
          <w:rFonts w:ascii="Times New Roman" w:eastAsia="Calibri" w:hAnsi="Times New Roman"/>
          <w:b/>
          <w:sz w:val="28"/>
          <w:szCs w:val="28"/>
        </w:rPr>
      </w:pP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b/>
          <w:sz w:val="28"/>
          <w:szCs w:val="28"/>
        </w:rPr>
        <w:t>Цель:</w:t>
      </w:r>
      <w:r w:rsidRPr="00E33436">
        <w:rPr>
          <w:rFonts w:ascii="Times New Roman" w:eastAsia="Calibri" w:hAnsi="Times New Roman"/>
          <w:sz w:val="28"/>
          <w:szCs w:val="28"/>
        </w:rPr>
        <w:t xml:space="preserve"> Сформировать и активизировать творческий потенциал, индивидуальность каждого учащегося путем вовлечения в игровые ситуации, сочетающие в себе основы нравственной, социальной культуры.</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b/>
          <w:sz w:val="28"/>
          <w:szCs w:val="28"/>
        </w:rPr>
        <w:t>Задачи:</w:t>
      </w:r>
      <w:r w:rsidRPr="00E33436">
        <w:rPr>
          <w:rFonts w:ascii="Times New Roman" w:eastAsia="Calibri" w:hAnsi="Times New Roman"/>
          <w:sz w:val="28"/>
          <w:szCs w:val="28"/>
        </w:rPr>
        <w:t xml:space="preserve"> </w:t>
      </w:r>
    </w:p>
    <w:p w:rsidR="00E33436" w:rsidRPr="00E33436" w:rsidRDefault="00E33436" w:rsidP="00E33436">
      <w:pPr>
        <w:widowControl w:val="0"/>
        <w:autoSpaceDE w:val="0"/>
        <w:autoSpaceDN w:val="0"/>
        <w:adjustRightInd w:val="0"/>
        <w:spacing w:after="0"/>
        <w:rPr>
          <w:rFonts w:ascii="Times New Roman" w:eastAsia="Calibri" w:hAnsi="Times New Roman"/>
          <w:b/>
          <w:sz w:val="28"/>
          <w:szCs w:val="28"/>
        </w:rPr>
      </w:pPr>
      <w:r w:rsidRPr="00E33436">
        <w:rPr>
          <w:rFonts w:ascii="Times New Roman" w:eastAsia="Calibri" w:hAnsi="Times New Roman"/>
          <w:b/>
          <w:sz w:val="28"/>
          <w:szCs w:val="28"/>
        </w:rPr>
        <w:t>Воспитательные:</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sz w:val="28"/>
          <w:szCs w:val="28"/>
        </w:rPr>
        <w:t xml:space="preserve">1. Воспитать любовь к окружающему миру, желание творить.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sz w:val="28"/>
          <w:szCs w:val="28"/>
        </w:rPr>
        <w:t xml:space="preserve">2. Воспитать чувство гражданственности, нравственность. </w:t>
      </w:r>
    </w:p>
    <w:p w:rsidR="00E33436" w:rsidRPr="00E33436" w:rsidRDefault="00E33436" w:rsidP="00E33436">
      <w:pPr>
        <w:widowControl w:val="0"/>
        <w:autoSpaceDE w:val="0"/>
        <w:autoSpaceDN w:val="0"/>
        <w:adjustRightInd w:val="0"/>
        <w:spacing w:after="0"/>
        <w:rPr>
          <w:rFonts w:ascii="Times New Roman" w:eastAsia="Calibri" w:hAnsi="Times New Roman"/>
          <w:b/>
          <w:sz w:val="28"/>
          <w:szCs w:val="28"/>
        </w:rPr>
      </w:pPr>
      <w:r w:rsidRPr="00E33436">
        <w:rPr>
          <w:rFonts w:ascii="Times New Roman" w:eastAsia="Calibri" w:hAnsi="Times New Roman"/>
          <w:sz w:val="28"/>
          <w:szCs w:val="28"/>
        </w:rPr>
        <w:t>3. Воспитать чувство ответственности перед коллективом.</w:t>
      </w:r>
    </w:p>
    <w:p w:rsidR="00E33436" w:rsidRPr="00E33436" w:rsidRDefault="00E33436" w:rsidP="00E33436">
      <w:pPr>
        <w:widowControl w:val="0"/>
        <w:autoSpaceDE w:val="0"/>
        <w:autoSpaceDN w:val="0"/>
        <w:adjustRightInd w:val="0"/>
        <w:spacing w:after="0"/>
        <w:rPr>
          <w:rFonts w:ascii="Times New Roman" w:eastAsia="Calibri" w:hAnsi="Times New Roman"/>
          <w:b/>
          <w:sz w:val="28"/>
          <w:szCs w:val="28"/>
        </w:rPr>
      </w:pP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b/>
          <w:sz w:val="28"/>
          <w:szCs w:val="28"/>
        </w:rPr>
        <w:t>Развивающие:</w:t>
      </w:r>
      <w:r w:rsidRPr="00E33436">
        <w:rPr>
          <w:rFonts w:ascii="Times New Roman" w:eastAsia="Calibri" w:hAnsi="Times New Roman"/>
          <w:sz w:val="28"/>
          <w:szCs w:val="28"/>
        </w:rPr>
        <w:t xml:space="preserve">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sz w:val="28"/>
          <w:szCs w:val="28"/>
        </w:rPr>
        <w:t xml:space="preserve">1. Развить творческую индивидуальность, эмоциональное восприятие, воображение, фантазию.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sz w:val="28"/>
          <w:szCs w:val="28"/>
        </w:rPr>
        <w:t xml:space="preserve">2. Развить произвольную память и быстроту реакции.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sz w:val="28"/>
          <w:szCs w:val="28"/>
        </w:rPr>
        <w:t xml:space="preserve">3. Развить коммуникабельность, смелость публичного самовыражения.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p>
    <w:p w:rsidR="00E33436" w:rsidRPr="00E33436" w:rsidRDefault="00E33436" w:rsidP="00E33436">
      <w:pPr>
        <w:widowControl w:val="0"/>
        <w:autoSpaceDE w:val="0"/>
        <w:autoSpaceDN w:val="0"/>
        <w:adjustRightInd w:val="0"/>
        <w:spacing w:after="0"/>
        <w:rPr>
          <w:rFonts w:ascii="Times New Roman" w:eastAsia="Calibri" w:hAnsi="Times New Roman"/>
          <w:b/>
          <w:sz w:val="28"/>
          <w:szCs w:val="28"/>
        </w:rPr>
      </w:pPr>
      <w:r w:rsidRPr="00E33436">
        <w:rPr>
          <w:rFonts w:ascii="Times New Roman" w:eastAsia="Calibri" w:hAnsi="Times New Roman"/>
          <w:b/>
          <w:sz w:val="28"/>
          <w:szCs w:val="28"/>
        </w:rPr>
        <w:t xml:space="preserve">Образовательные: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sz w:val="28"/>
          <w:szCs w:val="28"/>
        </w:rPr>
        <w:t xml:space="preserve">1. Научить работать в команде и прислушиваться к чужому мнению.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sz w:val="28"/>
          <w:szCs w:val="28"/>
        </w:rPr>
        <w:t xml:space="preserve">2. Научить высказывать свое мнение так, чтоб быть услышанным.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r w:rsidRPr="00E33436">
        <w:rPr>
          <w:rFonts w:ascii="Times New Roman" w:eastAsia="Calibri" w:hAnsi="Times New Roman"/>
          <w:sz w:val="28"/>
          <w:szCs w:val="28"/>
        </w:rPr>
        <w:t xml:space="preserve">3. Научить ориентироваться в окружающей обстановке. </w:t>
      </w: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p>
    <w:p w:rsidR="00FB1976" w:rsidRPr="00FB1976" w:rsidRDefault="00FB1976" w:rsidP="00FB1976">
      <w:pPr>
        <w:widowControl w:val="0"/>
        <w:autoSpaceDE w:val="0"/>
        <w:autoSpaceDN w:val="0"/>
        <w:adjustRightInd w:val="0"/>
        <w:spacing w:after="0" w:line="240" w:lineRule="auto"/>
        <w:rPr>
          <w:rFonts w:ascii="Times New Roman" w:hAnsi="Times New Roman"/>
          <w:b/>
          <w:bCs/>
          <w:sz w:val="28"/>
          <w:szCs w:val="28"/>
        </w:rPr>
      </w:pPr>
      <w:r w:rsidRPr="00FB1976">
        <w:rPr>
          <w:rFonts w:ascii="Times New Roman" w:hAnsi="Times New Roman"/>
          <w:b/>
          <w:bCs/>
          <w:sz w:val="28"/>
          <w:szCs w:val="28"/>
        </w:rPr>
        <w:t>Планируемые результаты.</w:t>
      </w:r>
    </w:p>
    <w:p w:rsidR="00FB1976" w:rsidRPr="00FB1976" w:rsidRDefault="00FB1976" w:rsidP="00FB1976">
      <w:pPr>
        <w:widowControl w:val="0"/>
        <w:tabs>
          <w:tab w:val="left" w:pos="3709"/>
        </w:tabs>
        <w:autoSpaceDE w:val="0"/>
        <w:autoSpaceDN w:val="0"/>
        <w:adjustRightInd w:val="0"/>
        <w:spacing w:after="0" w:line="240" w:lineRule="auto"/>
        <w:rPr>
          <w:rFonts w:ascii="Times New Roman" w:hAnsi="Times New Roman"/>
          <w:b/>
          <w:bCs/>
          <w:sz w:val="24"/>
          <w:szCs w:val="24"/>
        </w:rPr>
      </w:pPr>
    </w:p>
    <w:p w:rsidR="00FB1976" w:rsidRPr="00FB1976" w:rsidRDefault="00FB1976" w:rsidP="00FB1976">
      <w:pPr>
        <w:spacing w:after="0" w:line="240" w:lineRule="auto"/>
        <w:jc w:val="both"/>
        <w:rPr>
          <w:rFonts w:ascii="Times New Roman" w:eastAsia="Calibri" w:hAnsi="Times New Roman"/>
          <w:b/>
          <w:sz w:val="28"/>
          <w:szCs w:val="28"/>
          <w:lang w:eastAsia="en-US"/>
        </w:rPr>
      </w:pPr>
      <w:r w:rsidRPr="00FB1976">
        <w:rPr>
          <w:rFonts w:ascii="Times New Roman" w:eastAsia="Calibri" w:hAnsi="Times New Roman"/>
          <w:b/>
          <w:sz w:val="28"/>
          <w:szCs w:val="28"/>
          <w:lang w:eastAsia="en-US"/>
        </w:rPr>
        <w:t>Личностные результаты.</w:t>
      </w:r>
    </w:p>
    <w:p w:rsidR="00FB1976" w:rsidRPr="00FB1976" w:rsidRDefault="00FB1976" w:rsidP="00FB1976">
      <w:pPr>
        <w:autoSpaceDE w:val="0"/>
        <w:autoSpaceDN w:val="0"/>
        <w:adjustRightInd w:val="0"/>
        <w:spacing w:after="0" w:line="240" w:lineRule="auto"/>
        <w:jc w:val="both"/>
        <w:rPr>
          <w:rFonts w:ascii="Times New Roman" w:hAnsi="Times New Roman"/>
          <w:bCs/>
          <w:iCs/>
          <w:sz w:val="28"/>
          <w:szCs w:val="28"/>
        </w:rPr>
      </w:pPr>
      <w:r w:rsidRPr="00FB1976">
        <w:rPr>
          <w:rFonts w:ascii="Times New Roman" w:hAnsi="Times New Roman"/>
          <w:bCs/>
          <w:iCs/>
          <w:sz w:val="28"/>
          <w:szCs w:val="28"/>
        </w:rPr>
        <w:t>у учащихся сформируется:</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r w:rsidRPr="00FB1976">
        <w:rPr>
          <w:rFonts w:ascii="Times New Roman" w:eastAsia="Calibri" w:hAnsi="Times New Roman"/>
          <w:sz w:val="28"/>
          <w:szCs w:val="28"/>
        </w:rPr>
        <w:t xml:space="preserve">- чувство гражданственности, нравственность. </w:t>
      </w:r>
    </w:p>
    <w:p w:rsidR="00FB1976" w:rsidRPr="00FB1976" w:rsidRDefault="00FB1976" w:rsidP="00FB1976">
      <w:pPr>
        <w:widowControl w:val="0"/>
        <w:autoSpaceDE w:val="0"/>
        <w:autoSpaceDN w:val="0"/>
        <w:adjustRightInd w:val="0"/>
        <w:spacing w:after="0"/>
        <w:rPr>
          <w:rFonts w:ascii="Times New Roman" w:eastAsia="Calibri" w:hAnsi="Times New Roman"/>
          <w:b/>
          <w:sz w:val="28"/>
          <w:szCs w:val="28"/>
        </w:rPr>
      </w:pPr>
      <w:r w:rsidRPr="00FB1976">
        <w:rPr>
          <w:rFonts w:ascii="Times New Roman" w:eastAsia="Calibri" w:hAnsi="Times New Roman"/>
          <w:sz w:val="28"/>
          <w:szCs w:val="28"/>
        </w:rPr>
        <w:t xml:space="preserve"> - чувство ответственности перед коллективом.</w:t>
      </w:r>
    </w:p>
    <w:p w:rsidR="00FB1976" w:rsidRPr="00FB1976" w:rsidRDefault="00FB1976" w:rsidP="00FB1976">
      <w:pPr>
        <w:autoSpaceDE w:val="0"/>
        <w:autoSpaceDN w:val="0"/>
        <w:adjustRightInd w:val="0"/>
        <w:spacing w:after="0" w:line="240" w:lineRule="auto"/>
        <w:jc w:val="both"/>
        <w:rPr>
          <w:rFonts w:ascii="Times New Roman" w:eastAsia="SchoolBookC" w:hAnsi="Times New Roman"/>
          <w:b/>
          <w:sz w:val="28"/>
          <w:szCs w:val="28"/>
          <w:highlight w:val="yellow"/>
        </w:rPr>
      </w:pPr>
      <w:r w:rsidRPr="00FB1976">
        <w:rPr>
          <w:rFonts w:ascii="Times New Roman" w:eastAsia="Calibri" w:hAnsi="Times New Roman"/>
          <w:sz w:val="28"/>
          <w:szCs w:val="28"/>
        </w:rPr>
        <w:t>- любовь к окружающему миру, желание творить</w:t>
      </w:r>
    </w:p>
    <w:p w:rsidR="00FB1976" w:rsidRPr="00FB1976" w:rsidRDefault="00FB1976" w:rsidP="00FB1976">
      <w:pPr>
        <w:autoSpaceDE w:val="0"/>
        <w:autoSpaceDN w:val="0"/>
        <w:adjustRightInd w:val="0"/>
        <w:spacing w:after="0" w:line="240" w:lineRule="auto"/>
        <w:jc w:val="both"/>
        <w:rPr>
          <w:rFonts w:ascii="Times New Roman" w:eastAsia="SchoolBookC" w:hAnsi="Times New Roman"/>
          <w:b/>
          <w:sz w:val="28"/>
          <w:szCs w:val="28"/>
          <w:highlight w:val="yellow"/>
        </w:rPr>
      </w:pPr>
    </w:p>
    <w:p w:rsidR="00FB1976" w:rsidRPr="00FB1976" w:rsidRDefault="00FB1976" w:rsidP="00FB1976">
      <w:pPr>
        <w:autoSpaceDE w:val="0"/>
        <w:autoSpaceDN w:val="0"/>
        <w:adjustRightInd w:val="0"/>
        <w:spacing w:after="0" w:line="240" w:lineRule="auto"/>
        <w:jc w:val="both"/>
        <w:rPr>
          <w:rFonts w:ascii="Times New Roman" w:eastAsia="SchoolBookC" w:hAnsi="Times New Roman"/>
          <w:b/>
          <w:sz w:val="28"/>
          <w:szCs w:val="28"/>
        </w:rPr>
      </w:pPr>
      <w:proofErr w:type="spellStart"/>
      <w:r w:rsidRPr="00FB1976">
        <w:rPr>
          <w:rFonts w:ascii="Times New Roman" w:eastAsia="SchoolBookC" w:hAnsi="Times New Roman"/>
          <w:b/>
          <w:sz w:val="28"/>
          <w:szCs w:val="28"/>
        </w:rPr>
        <w:t>Метапредметные</w:t>
      </w:r>
      <w:proofErr w:type="spellEnd"/>
      <w:r w:rsidRPr="00FB1976">
        <w:rPr>
          <w:rFonts w:ascii="Times New Roman" w:eastAsia="SchoolBookC" w:hAnsi="Times New Roman"/>
          <w:b/>
          <w:sz w:val="28"/>
          <w:szCs w:val="28"/>
        </w:rPr>
        <w:t xml:space="preserve"> результаты.</w:t>
      </w:r>
    </w:p>
    <w:p w:rsidR="00FB1976" w:rsidRPr="00FB1976" w:rsidRDefault="00FB1976" w:rsidP="00FB1976">
      <w:pPr>
        <w:autoSpaceDE w:val="0"/>
        <w:autoSpaceDN w:val="0"/>
        <w:adjustRightInd w:val="0"/>
        <w:spacing w:after="0" w:line="240" w:lineRule="auto"/>
        <w:jc w:val="both"/>
        <w:rPr>
          <w:rFonts w:ascii="Times New Roman" w:hAnsi="Times New Roman"/>
          <w:bCs/>
          <w:iCs/>
          <w:sz w:val="28"/>
          <w:szCs w:val="28"/>
        </w:rPr>
      </w:pPr>
      <w:r w:rsidRPr="00FB1976">
        <w:rPr>
          <w:rFonts w:ascii="Times New Roman" w:hAnsi="Times New Roman"/>
          <w:bCs/>
          <w:iCs/>
          <w:sz w:val="28"/>
          <w:szCs w:val="28"/>
        </w:rPr>
        <w:t>у учащихся будут развиты умения:</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r w:rsidRPr="00FB1976">
        <w:rPr>
          <w:rFonts w:ascii="Times New Roman" w:hAnsi="Times New Roman"/>
          <w:b/>
          <w:bCs/>
          <w:sz w:val="28"/>
          <w:szCs w:val="28"/>
        </w:rPr>
        <w:t>-</w:t>
      </w:r>
      <w:r w:rsidRPr="00FB1976">
        <w:rPr>
          <w:rFonts w:ascii="Times New Roman" w:eastAsia="Calibri" w:hAnsi="Times New Roman"/>
          <w:sz w:val="28"/>
          <w:szCs w:val="28"/>
        </w:rPr>
        <w:t xml:space="preserve"> Развивать творческую индивидуальность, эмоциональное восприятие, воображение, фантазию. </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r w:rsidRPr="00FB1976">
        <w:rPr>
          <w:rFonts w:ascii="Times New Roman" w:eastAsia="Calibri" w:hAnsi="Times New Roman"/>
          <w:sz w:val="28"/>
          <w:szCs w:val="28"/>
        </w:rPr>
        <w:t xml:space="preserve">-  Развивать произвольную память и быстроту реакции. </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r w:rsidRPr="00FB1976">
        <w:rPr>
          <w:rFonts w:ascii="Times New Roman" w:eastAsia="Calibri" w:hAnsi="Times New Roman"/>
          <w:sz w:val="28"/>
          <w:szCs w:val="28"/>
        </w:rPr>
        <w:t xml:space="preserve">-  Развивать  коммуникабельность, смелость публичного самовыражения. </w:t>
      </w:r>
    </w:p>
    <w:p w:rsidR="00FB1976" w:rsidRPr="00FB1976" w:rsidRDefault="00FB1976" w:rsidP="00FB1976">
      <w:pPr>
        <w:autoSpaceDE w:val="0"/>
        <w:autoSpaceDN w:val="0"/>
        <w:adjustRightInd w:val="0"/>
        <w:spacing w:after="0" w:line="240" w:lineRule="auto"/>
        <w:jc w:val="both"/>
        <w:rPr>
          <w:rFonts w:ascii="Times New Roman" w:hAnsi="Times New Roman"/>
          <w:b/>
          <w:bCs/>
          <w:sz w:val="28"/>
          <w:szCs w:val="28"/>
        </w:rPr>
      </w:pPr>
    </w:p>
    <w:p w:rsidR="00FB1976" w:rsidRPr="00FB1976" w:rsidRDefault="00FB1976" w:rsidP="00FB1976">
      <w:pPr>
        <w:widowControl w:val="0"/>
        <w:autoSpaceDE w:val="0"/>
        <w:autoSpaceDN w:val="0"/>
        <w:adjustRightInd w:val="0"/>
        <w:spacing w:after="0" w:line="240" w:lineRule="auto"/>
        <w:jc w:val="both"/>
        <w:outlineLvl w:val="0"/>
        <w:rPr>
          <w:rFonts w:ascii="Times New Roman" w:eastAsia="Calibri" w:hAnsi="Times New Roman"/>
          <w:b/>
          <w:sz w:val="28"/>
          <w:szCs w:val="28"/>
        </w:rPr>
      </w:pPr>
      <w:r w:rsidRPr="00FB1976">
        <w:rPr>
          <w:rFonts w:ascii="Times New Roman" w:eastAsia="SchoolBookC" w:hAnsi="Times New Roman"/>
          <w:b/>
          <w:sz w:val="28"/>
          <w:szCs w:val="28"/>
        </w:rPr>
        <w:t>Предметные результаты</w:t>
      </w:r>
    </w:p>
    <w:p w:rsidR="00FB1976" w:rsidRPr="00FB1976" w:rsidRDefault="00FB1976" w:rsidP="00FB1976">
      <w:pPr>
        <w:widowControl w:val="0"/>
        <w:autoSpaceDE w:val="0"/>
        <w:autoSpaceDN w:val="0"/>
        <w:adjustRightInd w:val="0"/>
        <w:spacing w:after="0" w:line="240" w:lineRule="auto"/>
        <w:outlineLvl w:val="0"/>
        <w:rPr>
          <w:rFonts w:ascii="Times New Roman" w:eastAsia="Calibri" w:hAnsi="Times New Roman"/>
          <w:b/>
          <w:sz w:val="28"/>
          <w:szCs w:val="28"/>
        </w:rPr>
      </w:pPr>
      <w:r w:rsidRPr="00FB1976">
        <w:rPr>
          <w:rFonts w:ascii="Times New Roman" w:hAnsi="Times New Roman"/>
          <w:bCs/>
          <w:iCs/>
          <w:sz w:val="28"/>
          <w:szCs w:val="28"/>
        </w:rPr>
        <w:t>учащиеся научатся:</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r w:rsidRPr="00FB1976">
        <w:rPr>
          <w:rFonts w:ascii="Times New Roman" w:eastAsia="Calibri" w:hAnsi="Times New Roman"/>
          <w:sz w:val="28"/>
          <w:szCs w:val="28"/>
        </w:rPr>
        <w:t xml:space="preserve">- работать в команде и прислушиваться к чужому мнению. </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r w:rsidRPr="00FB1976">
        <w:rPr>
          <w:rFonts w:ascii="Times New Roman" w:eastAsia="Calibri" w:hAnsi="Times New Roman"/>
          <w:sz w:val="28"/>
          <w:szCs w:val="28"/>
        </w:rPr>
        <w:t xml:space="preserve">- высказывать свое мнение так, чтоб быть услышанным. </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r w:rsidRPr="00FB1976">
        <w:rPr>
          <w:rFonts w:ascii="Times New Roman" w:eastAsia="Calibri" w:hAnsi="Times New Roman"/>
          <w:sz w:val="28"/>
          <w:szCs w:val="28"/>
        </w:rPr>
        <w:t xml:space="preserve">- ориентироваться в окружающей обстановке. </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p>
    <w:p w:rsidR="00FB1976" w:rsidRPr="00FB1976" w:rsidRDefault="00FB1976" w:rsidP="00FB1976">
      <w:pPr>
        <w:widowControl w:val="0"/>
        <w:overflowPunct w:val="0"/>
        <w:autoSpaceDE w:val="0"/>
        <w:autoSpaceDN w:val="0"/>
        <w:adjustRightInd w:val="0"/>
        <w:spacing w:after="0" w:line="240" w:lineRule="auto"/>
        <w:textAlignment w:val="baseline"/>
        <w:rPr>
          <w:rFonts w:ascii="Times New Roman" w:eastAsia="Calibri" w:hAnsi="Times New Roman"/>
          <w:sz w:val="28"/>
          <w:szCs w:val="28"/>
        </w:rPr>
      </w:pPr>
      <w:r w:rsidRPr="00FB1976">
        <w:rPr>
          <w:rFonts w:ascii="Times New Roman" w:eastAsia="Calibri" w:hAnsi="Times New Roman"/>
          <w:b/>
          <w:sz w:val="28"/>
          <w:szCs w:val="28"/>
        </w:rPr>
        <w:t>Ожидаемые результаты:</w:t>
      </w:r>
    </w:p>
    <w:p w:rsidR="00FB1976" w:rsidRPr="00FB1976" w:rsidRDefault="00FB1976" w:rsidP="00FB1976">
      <w:pPr>
        <w:widowControl w:val="0"/>
        <w:numPr>
          <w:ilvl w:val="0"/>
          <w:numId w:val="2"/>
        </w:numPr>
        <w:overflowPunct w:val="0"/>
        <w:autoSpaceDE w:val="0"/>
        <w:autoSpaceDN w:val="0"/>
        <w:adjustRightInd w:val="0"/>
        <w:spacing w:after="0" w:line="240" w:lineRule="auto"/>
        <w:jc w:val="both"/>
        <w:textAlignment w:val="baseline"/>
        <w:rPr>
          <w:rFonts w:ascii="Times New Roman" w:eastAsia="Calibri" w:hAnsi="Times New Roman"/>
          <w:sz w:val="28"/>
          <w:szCs w:val="28"/>
        </w:rPr>
      </w:pPr>
      <w:r w:rsidRPr="00FB1976">
        <w:rPr>
          <w:rFonts w:ascii="Times New Roman" w:eastAsia="Calibri" w:hAnsi="Times New Roman"/>
          <w:sz w:val="28"/>
          <w:szCs w:val="28"/>
        </w:rPr>
        <w:t>Развитие системы досуговых и традиционных мероприятий;</w:t>
      </w:r>
    </w:p>
    <w:p w:rsidR="00FB1976" w:rsidRPr="00FB1976" w:rsidRDefault="00FB1976" w:rsidP="00FB1976">
      <w:pPr>
        <w:widowControl w:val="0"/>
        <w:numPr>
          <w:ilvl w:val="0"/>
          <w:numId w:val="2"/>
        </w:numPr>
        <w:overflowPunct w:val="0"/>
        <w:autoSpaceDE w:val="0"/>
        <w:autoSpaceDN w:val="0"/>
        <w:adjustRightInd w:val="0"/>
        <w:spacing w:after="0" w:line="240" w:lineRule="auto"/>
        <w:jc w:val="both"/>
        <w:textAlignment w:val="baseline"/>
        <w:rPr>
          <w:rFonts w:ascii="Times New Roman" w:eastAsia="Calibri" w:hAnsi="Times New Roman"/>
          <w:sz w:val="28"/>
          <w:szCs w:val="28"/>
        </w:rPr>
      </w:pPr>
      <w:r w:rsidRPr="00FB1976">
        <w:rPr>
          <w:rFonts w:ascii="Times New Roman" w:eastAsia="Calibri" w:hAnsi="Times New Roman"/>
          <w:sz w:val="28"/>
          <w:szCs w:val="28"/>
        </w:rPr>
        <w:t>Повышение культуры досугового общения воспитанников;</w:t>
      </w:r>
    </w:p>
    <w:p w:rsidR="00FB1976" w:rsidRPr="00FB1976" w:rsidRDefault="00FB1976" w:rsidP="00FB1976">
      <w:pPr>
        <w:widowControl w:val="0"/>
        <w:numPr>
          <w:ilvl w:val="0"/>
          <w:numId w:val="2"/>
        </w:numPr>
        <w:overflowPunct w:val="0"/>
        <w:autoSpaceDE w:val="0"/>
        <w:autoSpaceDN w:val="0"/>
        <w:adjustRightInd w:val="0"/>
        <w:spacing w:after="0" w:line="240" w:lineRule="auto"/>
        <w:jc w:val="both"/>
        <w:textAlignment w:val="baseline"/>
        <w:rPr>
          <w:rFonts w:ascii="Times New Roman" w:eastAsia="Calibri" w:hAnsi="Times New Roman"/>
          <w:sz w:val="28"/>
          <w:szCs w:val="28"/>
        </w:rPr>
      </w:pPr>
      <w:r w:rsidRPr="00FB1976">
        <w:rPr>
          <w:rFonts w:ascii="Times New Roman" w:eastAsia="Calibri" w:hAnsi="Times New Roman"/>
          <w:sz w:val="28"/>
          <w:szCs w:val="28"/>
        </w:rPr>
        <w:t>Развитие системы познавательно-развлекательных массовых мероприятий;</w:t>
      </w:r>
    </w:p>
    <w:p w:rsidR="00FB1976" w:rsidRPr="00FB1976" w:rsidRDefault="00FB1976" w:rsidP="00FB1976">
      <w:pPr>
        <w:widowControl w:val="0"/>
        <w:numPr>
          <w:ilvl w:val="0"/>
          <w:numId w:val="2"/>
        </w:numPr>
        <w:overflowPunct w:val="0"/>
        <w:autoSpaceDE w:val="0"/>
        <w:autoSpaceDN w:val="0"/>
        <w:adjustRightInd w:val="0"/>
        <w:spacing w:after="0" w:line="240" w:lineRule="auto"/>
        <w:jc w:val="both"/>
        <w:textAlignment w:val="baseline"/>
        <w:rPr>
          <w:rFonts w:ascii="Times New Roman" w:eastAsia="Calibri" w:hAnsi="Times New Roman"/>
          <w:sz w:val="28"/>
          <w:szCs w:val="28"/>
        </w:rPr>
      </w:pPr>
      <w:r w:rsidRPr="00FB1976">
        <w:rPr>
          <w:rFonts w:ascii="Times New Roman" w:eastAsia="Calibri" w:hAnsi="Times New Roman"/>
          <w:sz w:val="28"/>
          <w:szCs w:val="28"/>
        </w:rPr>
        <w:t>Рост уровня сплочённости объединений обучающихся ЦРТДЮ;</w:t>
      </w:r>
    </w:p>
    <w:p w:rsidR="00FB1976" w:rsidRPr="00FB1976" w:rsidRDefault="00FB1976" w:rsidP="00FB1976">
      <w:pPr>
        <w:widowControl w:val="0"/>
        <w:numPr>
          <w:ilvl w:val="0"/>
          <w:numId w:val="2"/>
        </w:numPr>
        <w:overflowPunct w:val="0"/>
        <w:autoSpaceDE w:val="0"/>
        <w:autoSpaceDN w:val="0"/>
        <w:adjustRightInd w:val="0"/>
        <w:spacing w:after="0" w:line="240" w:lineRule="auto"/>
        <w:jc w:val="both"/>
        <w:textAlignment w:val="baseline"/>
        <w:rPr>
          <w:rFonts w:ascii="Times New Roman" w:eastAsia="Calibri" w:hAnsi="Times New Roman"/>
          <w:sz w:val="28"/>
          <w:szCs w:val="28"/>
        </w:rPr>
      </w:pPr>
      <w:r w:rsidRPr="00FB1976">
        <w:rPr>
          <w:rFonts w:ascii="Times New Roman" w:eastAsia="Calibri" w:hAnsi="Times New Roman"/>
          <w:sz w:val="28"/>
          <w:szCs w:val="28"/>
        </w:rPr>
        <w:t>Повышение качества проведения  досуговых мероприятий.</w:t>
      </w:r>
    </w:p>
    <w:p w:rsidR="00FB1976" w:rsidRPr="00FB1976" w:rsidRDefault="00FB1976" w:rsidP="00FB1976">
      <w:pPr>
        <w:widowControl w:val="0"/>
        <w:autoSpaceDE w:val="0"/>
        <w:autoSpaceDN w:val="0"/>
        <w:adjustRightInd w:val="0"/>
        <w:spacing w:after="0" w:line="240" w:lineRule="auto"/>
        <w:rPr>
          <w:rFonts w:ascii="Times New Roman" w:eastAsia="Calibri" w:hAnsi="Times New Roman"/>
          <w:b/>
          <w:sz w:val="28"/>
          <w:szCs w:val="28"/>
        </w:rPr>
      </w:pPr>
    </w:p>
    <w:p w:rsidR="00FB1976" w:rsidRPr="00FB1976" w:rsidRDefault="00FB1976" w:rsidP="00FB1976">
      <w:pPr>
        <w:widowControl w:val="0"/>
        <w:autoSpaceDE w:val="0"/>
        <w:autoSpaceDN w:val="0"/>
        <w:adjustRightInd w:val="0"/>
        <w:spacing w:after="0" w:line="240" w:lineRule="auto"/>
        <w:rPr>
          <w:rFonts w:ascii="Times New Roman" w:eastAsia="Calibri" w:hAnsi="Times New Roman"/>
          <w:b/>
          <w:sz w:val="28"/>
          <w:szCs w:val="28"/>
        </w:rPr>
      </w:pPr>
      <w:r w:rsidRPr="00FB1976">
        <w:rPr>
          <w:rFonts w:ascii="Times New Roman" w:eastAsia="Calibri" w:hAnsi="Times New Roman"/>
          <w:b/>
          <w:sz w:val="28"/>
          <w:szCs w:val="28"/>
        </w:rPr>
        <w:t>Способы проверки ожидаемых результатов:</w:t>
      </w:r>
    </w:p>
    <w:p w:rsidR="00FB1976" w:rsidRPr="00FB1976" w:rsidRDefault="00FB1976" w:rsidP="00FB1976">
      <w:pPr>
        <w:widowControl w:val="0"/>
        <w:numPr>
          <w:ilvl w:val="0"/>
          <w:numId w:val="3"/>
        </w:numPr>
        <w:autoSpaceDE w:val="0"/>
        <w:autoSpaceDN w:val="0"/>
        <w:adjustRightInd w:val="0"/>
        <w:spacing w:after="0" w:line="240" w:lineRule="auto"/>
        <w:ind w:left="709"/>
        <w:jc w:val="both"/>
        <w:rPr>
          <w:rFonts w:ascii="Times New Roman" w:eastAsia="Calibri" w:hAnsi="Times New Roman"/>
          <w:sz w:val="28"/>
          <w:szCs w:val="28"/>
        </w:rPr>
      </w:pPr>
      <w:r w:rsidRPr="00FB1976">
        <w:rPr>
          <w:rFonts w:ascii="Times New Roman" w:eastAsia="Calibri" w:hAnsi="Times New Roman"/>
          <w:sz w:val="28"/>
          <w:szCs w:val="28"/>
        </w:rPr>
        <w:t>Анализ подготовки и проведения мероприятия.</w:t>
      </w:r>
    </w:p>
    <w:p w:rsidR="00FB1976" w:rsidRPr="00FB1976" w:rsidRDefault="00FB1976" w:rsidP="00FB1976">
      <w:pPr>
        <w:widowControl w:val="0"/>
        <w:numPr>
          <w:ilvl w:val="0"/>
          <w:numId w:val="3"/>
        </w:numPr>
        <w:autoSpaceDE w:val="0"/>
        <w:autoSpaceDN w:val="0"/>
        <w:adjustRightInd w:val="0"/>
        <w:spacing w:after="0" w:line="240" w:lineRule="auto"/>
        <w:ind w:left="709"/>
        <w:jc w:val="both"/>
        <w:rPr>
          <w:rFonts w:ascii="Times New Roman" w:eastAsia="Calibri" w:hAnsi="Times New Roman"/>
          <w:sz w:val="28"/>
          <w:szCs w:val="28"/>
        </w:rPr>
      </w:pPr>
      <w:r w:rsidRPr="00FB1976">
        <w:rPr>
          <w:rFonts w:ascii="Times New Roman" w:eastAsia="Calibri" w:hAnsi="Times New Roman"/>
          <w:sz w:val="28"/>
          <w:szCs w:val="28"/>
        </w:rPr>
        <w:t>Мониторинг удовлетворённости воспитанников участием в мероприятии.</w:t>
      </w:r>
    </w:p>
    <w:p w:rsidR="00FB1976" w:rsidRPr="00FB1976" w:rsidRDefault="00FB1976" w:rsidP="00FB1976">
      <w:pPr>
        <w:widowControl w:val="0"/>
        <w:numPr>
          <w:ilvl w:val="0"/>
          <w:numId w:val="3"/>
        </w:numPr>
        <w:autoSpaceDE w:val="0"/>
        <w:autoSpaceDN w:val="0"/>
        <w:adjustRightInd w:val="0"/>
        <w:spacing w:after="0" w:line="240" w:lineRule="auto"/>
        <w:ind w:left="709"/>
        <w:jc w:val="both"/>
        <w:rPr>
          <w:rFonts w:ascii="Times New Roman" w:eastAsia="Calibri" w:hAnsi="Times New Roman"/>
          <w:sz w:val="28"/>
          <w:szCs w:val="28"/>
        </w:rPr>
      </w:pPr>
      <w:r w:rsidRPr="00FB1976">
        <w:rPr>
          <w:rFonts w:ascii="Times New Roman" w:eastAsia="Calibri" w:hAnsi="Times New Roman"/>
          <w:sz w:val="28"/>
          <w:szCs w:val="28"/>
        </w:rPr>
        <w:t>Диагностика эмоционального фона в начале и в конце мероприятия (беседы, отзывы, наблюдение, анкетирование).</w:t>
      </w:r>
    </w:p>
    <w:p w:rsidR="00FB1976" w:rsidRPr="00FB1976" w:rsidRDefault="00FB1976" w:rsidP="00FB1976">
      <w:pPr>
        <w:widowControl w:val="0"/>
        <w:numPr>
          <w:ilvl w:val="0"/>
          <w:numId w:val="3"/>
        </w:numPr>
        <w:autoSpaceDE w:val="0"/>
        <w:autoSpaceDN w:val="0"/>
        <w:adjustRightInd w:val="0"/>
        <w:spacing w:after="0" w:line="240" w:lineRule="auto"/>
        <w:ind w:left="709"/>
        <w:jc w:val="both"/>
        <w:rPr>
          <w:rFonts w:ascii="Times New Roman" w:eastAsia="Calibri" w:hAnsi="Times New Roman"/>
          <w:sz w:val="28"/>
          <w:szCs w:val="28"/>
        </w:rPr>
      </w:pPr>
      <w:r w:rsidRPr="00FB1976">
        <w:rPr>
          <w:rFonts w:ascii="Times New Roman" w:eastAsia="Calibri" w:hAnsi="Times New Roman"/>
          <w:sz w:val="28"/>
          <w:szCs w:val="28"/>
        </w:rPr>
        <w:t>Самоанализ организационной деятельности.</w:t>
      </w:r>
    </w:p>
    <w:p w:rsidR="00FB1976" w:rsidRPr="00FB1976" w:rsidRDefault="00FB1976" w:rsidP="00FB1976">
      <w:pPr>
        <w:widowControl w:val="0"/>
        <w:numPr>
          <w:ilvl w:val="0"/>
          <w:numId w:val="3"/>
        </w:numPr>
        <w:autoSpaceDE w:val="0"/>
        <w:autoSpaceDN w:val="0"/>
        <w:adjustRightInd w:val="0"/>
        <w:spacing w:after="0" w:line="240" w:lineRule="auto"/>
        <w:ind w:left="709"/>
        <w:jc w:val="both"/>
        <w:rPr>
          <w:rFonts w:ascii="Times New Roman" w:eastAsia="Calibri" w:hAnsi="Times New Roman"/>
          <w:sz w:val="28"/>
          <w:szCs w:val="28"/>
        </w:rPr>
      </w:pPr>
      <w:r w:rsidRPr="00FB1976">
        <w:rPr>
          <w:rFonts w:ascii="Times New Roman" w:eastAsia="Calibri" w:hAnsi="Times New Roman"/>
          <w:sz w:val="28"/>
          <w:szCs w:val="28"/>
        </w:rPr>
        <w:t>Количественные показатели (количество проведённых мероприятий, охват участников мероприятий, охват зрителей).</w:t>
      </w:r>
    </w:p>
    <w:p w:rsidR="00FB1976" w:rsidRPr="00FB1976" w:rsidRDefault="00FB1976" w:rsidP="00FB1976">
      <w:pPr>
        <w:widowControl w:val="0"/>
        <w:autoSpaceDE w:val="0"/>
        <w:autoSpaceDN w:val="0"/>
        <w:adjustRightInd w:val="0"/>
        <w:spacing w:after="0"/>
        <w:rPr>
          <w:rFonts w:ascii="Times New Roman" w:eastAsia="Calibri" w:hAnsi="Times New Roman"/>
          <w:sz w:val="28"/>
          <w:szCs w:val="28"/>
        </w:rPr>
      </w:pPr>
    </w:p>
    <w:p w:rsidR="00FB1976" w:rsidRPr="00FB1976" w:rsidRDefault="00FB1976" w:rsidP="00FB1976">
      <w:pPr>
        <w:widowControl w:val="0"/>
        <w:autoSpaceDE w:val="0"/>
        <w:autoSpaceDN w:val="0"/>
        <w:adjustRightInd w:val="0"/>
        <w:spacing w:after="0"/>
        <w:rPr>
          <w:rFonts w:ascii="Times New Roman" w:eastAsia="Calibri" w:hAnsi="Times New Roman"/>
          <w:b/>
          <w:sz w:val="28"/>
          <w:szCs w:val="28"/>
        </w:rPr>
      </w:pPr>
    </w:p>
    <w:p w:rsidR="00E33436" w:rsidRPr="00E33436" w:rsidRDefault="00E33436" w:rsidP="00E33436">
      <w:pPr>
        <w:widowControl w:val="0"/>
        <w:autoSpaceDE w:val="0"/>
        <w:autoSpaceDN w:val="0"/>
        <w:adjustRightInd w:val="0"/>
        <w:spacing w:after="0"/>
        <w:rPr>
          <w:rFonts w:ascii="Times New Roman" w:eastAsia="Calibri" w:hAnsi="Times New Roman"/>
          <w:sz w:val="28"/>
          <w:szCs w:val="28"/>
        </w:rPr>
      </w:pPr>
    </w:p>
    <w:p w:rsidR="00FB1976" w:rsidRDefault="00FB1976" w:rsidP="00720033">
      <w:pPr>
        <w:widowControl w:val="0"/>
        <w:tabs>
          <w:tab w:val="left" w:pos="720"/>
        </w:tabs>
        <w:autoSpaceDE w:val="0"/>
        <w:autoSpaceDN w:val="0"/>
        <w:adjustRightInd w:val="0"/>
        <w:spacing w:after="0" w:line="240" w:lineRule="auto"/>
        <w:contextualSpacing/>
        <w:jc w:val="both"/>
        <w:rPr>
          <w:rFonts w:ascii="Times New Roman" w:eastAsia="Calibri" w:hAnsi="Times New Roman"/>
          <w:sz w:val="28"/>
          <w:szCs w:val="28"/>
        </w:rPr>
      </w:pPr>
    </w:p>
    <w:p w:rsidR="00720033" w:rsidRPr="00FB1976"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r w:rsidRPr="00FB1976">
        <w:rPr>
          <w:rFonts w:ascii="Times New Roman" w:hAnsi="Times New Roman"/>
          <w:b/>
          <w:bCs/>
          <w:sz w:val="28"/>
          <w:szCs w:val="28"/>
        </w:rPr>
        <w:t xml:space="preserve">Формы подведения итогов реализации программы: </w:t>
      </w:r>
    </w:p>
    <w:p w:rsidR="00720033" w:rsidRPr="00F3644F" w:rsidRDefault="00720033" w:rsidP="00720033">
      <w:pPr>
        <w:widowControl w:val="0"/>
        <w:autoSpaceDE w:val="0"/>
        <w:autoSpaceDN w:val="0"/>
        <w:adjustRightInd w:val="0"/>
        <w:spacing w:after="0" w:line="240" w:lineRule="auto"/>
        <w:jc w:val="both"/>
        <w:rPr>
          <w:rFonts w:ascii="Times New Roman" w:hAnsi="Times New Roman"/>
          <w:b/>
          <w:bCs/>
          <w:sz w:val="24"/>
          <w:szCs w:val="24"/>
        </w:rPr>
      </w:pPr>
    </w:p>
    <w:p w:rsidR="00720033" w:rsidRPr="00F3644F" w:rsidRDefault="00720033" w:rsidP="00720033">
      <w:pPr>
        <w:spacing w:after="0" w:line="240" w:lineRule="auto"/>
        <w:jc w:val="both"/>
        <w:rPr>
          <w:rFonts w:ascii="Times New Roman" w:hAnsi="Times New Roman"/>
          <w:spacing w:val="-1"/>
          <w:sz w:val="24"/>
          <w:szCs w:val="24"/>
        </w:rPr>
      </w:pPr>
    </w:p>
    <w:p w:rsidR="00FB1976" w:rsidRPr="00FB1976" w:rsidRDefault="00FB1976" w:rsidP="00FB1976">
      <w:pPr>
        <w:autoSpaceDE w:val="0"/>
        <w:autoSpaceDN w:val="0"/>
        <w:adjustRightInd w:val="0"/>
        <w:spacing w:after="0" w:line="240" w:lineRule="auto"/>
        <w:rPr>
          <w:rFonts w:ascii="Times New Roman" w:hAnsi="Times New Roman"/>
          <w:color w:val="000000"/>
          <w:sz w:val="28"/>
          <w:szCs w:val="28"/>
        </w:rPr>
      </w:pPr>
      <w:r w:rsidRPr="00FB1976">
        <w:rPr>
          <w:rFonts w:ascii="Times New Roman" w:hAnsi="Times New Roman"/>
          <w:color w:val="000000"/>
          <w:sz w:val="28"/>
          <w:szCs w:val="28"/>
          <w:shd w:val="clear" w:color="auto" w:fill="FFFFFF"/>
        </w:rPr>
        <w:t>Первое, что необходимо сделать педагогу - это зафиксировать его начальный уровень (знаний, навыков, развития и т.п.). Ведь не зная начального уровня, невозможно оценить достигнутый результат.</w:t>
      </w:r>
    </w:p>
    <w:p w:rsidR="00FB1976" w:rsidRPr="00FB1976" w:rsidRDefault="00FB1976" w:rsidP="00FB1976">
      <w:pPr>
        <w:shd w:val="clear" w:color="auto" w:fill="FFFFFF"/>
        <w:spacing w:after="150" w:line="240" w:lineRule="auto"/>
        <w:rPr>
          <w:rFonts w:ascii="Times New Roman" w:hAnsi="Times New Roman"/>
          <w:color w:val="000000"/>
          <w:sz w:val="28"/>
          <w:szCs w:val="28"/>
        </w:rPr>
      </w:pPr>
      <w:r w:rsidRPr="00FB1976">
        <w:rPr>
          <w:rFonts w:ascii="Times New Roman" w:hAnsi="Times New Roman"/>
          <w:color w:val="000000"/>
          <w:sz w:val="28"/>
          <w:szCs w:val="28"/>
          <w:shd w:val="clear" w:color="auto" w:fill="FFFFFF"/>
        </w:rPr>
        <w:t>Педагоги дополнительного образования свободны в выборе форм контроля/аттестации. В таком случае, лучше остановиться на той форме, которая бы была интересной и увлекательной для учащихся. Здесь подойдут самые разные формы: игра, конкурс мастерства, выставка, викторина и т.п.</w:t>
      </w:r>
      <w:r w:rsidRPr="00FB1976">
        <w:rPr>
          <w:rFonts w:ascii="Times New Roman" w:hAnsi="Times New Roman"/>
          <w:color w:val="000000"/>
          <w:sz w:val="28"/>
          <w:szCs w:val="28"/>
        </w:rPr>
        <w:t xml:space="preserve"> наиболее распространенные формы контроля/аттестации в дополнительном образовании:</w:t>
      </w:r>
    </w:p>
    <w:p w:rsidR="00FB1976" w:rsidRPr="00FB1976" w:rsidRDefault="00FB1976" w:rsidP="00FB1976">
      <w:pPr>
        <w:shd w:val="clear" w:color="auto" w:fill="FFFFFF"/>
        <w:spacing w:after="150" w:line="240" w:lineRule="auto"/>
        <w:rPr>
          <w:rFonts w:ascii="Times New Roman" w:hAnsi="Times New Roman"/>
          <w:color w:val="000000"/>
          <w:sz w:val="28"/>
          <w:szCs w:val="28"/>
        </w:rPr>
      </w:pPr>
      <w:r w:rsidRPr="00FB1976">
        <w:rPr>
          <w:rFonts w:ascii="Times New Roman" w:hAnsi="Times New Roman"/>
          <w:b/>
          <w:bCs/>
          <w:color w:val="000000"/>
          <w:sz w:val="28"/>
          <w:szCs w:val="28"/>
        </w:rPr>
        <w:t>Выставка</w:t>
      </w:r>
      <w:r w:rsidRPr="00FB1976">
        <w:rPr>
          <w:rFonts w:ascii="Times New Roman" w:hAnsi="Times New Roman"/>
          <w:color w:val="000000"/>
          <w:sz w:val="28"/>
          <w:szCs w:val="28"/>
        </w:rPr>
        <w:t> - это 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обучающихся. Может быть персональной или коллективной по различным направлениям дополнительного образования. По итогам выставки лучшим участникам может выдаваться диплом или грамота. Выставка является инструментом поощрения обучающегося.</w:t>
      </w:r>
    </w:p>
    <w:p w:rsidR="00FB1976" w:rsidRPr="00FB1976" w:rsidRDefault="00FB1976" w:rsidP="00FB1976">
      <w:pPr>
        <w:shd w:val="clear" w:color="auto" w:fill="FFFFFF"/>
        <w:spacing w:after="150" w:line="240" w:lineRule="auto"/>
        <w:rPr>
          <w:rFonts w:ascii="Times New Roman" w:hAnsi="Times New Roman"/>
          <w:color w:val="000000"/>
          <w:sz w:val="28"/>
          <w:szCs w:val="28"/>
        </w:rPr>
      </w:pPr>
      <w:r w:rsidRPr="00FB1976">
        <w:rPr>
          <w:rFonts w:ascii="Times New Roman" w:hAnsi="Times New Roman"/>
          <w:b/>
          <w:bCs/>
          <w:color w:val="000000"/>
          <w:sz w:val="28"/>
          <w:szCs w:val="28"/>
        </w:rPr>
        <w:t>Зачет</w:t>
      </w:r>
      <w:r w:rsidRPr="00FB1976">
        <w:rPr>
          <w:rFonts w:ascii="Times New Roman" w:hAnsi="Times New Roman"/>
          <w:color w:val="000000"/>
          <w:sz w:val="28"/>
          <w:szCs w:val="28"/>
        </w:rPr>
        <w:t> - это форма текущего или итогового контроля с целью отслеживания на различных этапах знаний, умений и навыков. Строится на сочетании индивидуальных, групповых и фронтальных форм. В ходе зачета обучающиеся выполняют индивидуальные контрольные задания (теоретические и практические) в устной или письменной форме (тестирование, анкетирование, реферат). Может осуществляться взаимопроверка знаний и умений в мини-группах, проводится фронтальная беседа со всем коллективом.</w:t>
      </w:r>
    </w:p>
    <w:p w:rsidR="00FB1976" w:rsidRPr="00FB1976" w:rsidRDefault="00FB1976" w:rsidP="00FB1976">
      <w:pPr>
        <w:shd w:val="clear" w:color="auto" w:fill="FFFFFF"/>
        <w:spacing w:after="150" w:line="240" w:lineRule="auto"/>
        <w:rPr>
          <w:rFonts w:ascii="Times New Roman" w:hAnsi="Times New Roman"/>
          <w:color w:val="000000"/>
          <w:sz w:val="28"/>
          <w:szCs w:val="28"/>
        </w:rPr>
      </w:pPr>
      <w:r w:rsidRPr="00FB1976">
        <w:rPr>
          <w:rFonts w:ascii="Times New Roman" w:hAnsi="Times New Roman"/>
          <w:b/>
          <w:bCs/>
          <w:color w:val="000000"/>
          <w:sz w:val="28"/>
          <w:szCs w:val="28"/>
        </w:rPr>
        <w:t>Конкурс творческих работ - </w:t>
      </w:r>
      <w:r w:rsidRPr="00FB1976">
        <w:rPr>
          <w:rFonts w:ascii="Times New Roman" w:hAnsi="Times New Roman"/>
          <w:color w:val="000000"/>
          <w:sz w:val="28"/>
          <w:szCs w:val="28"/>
        </w:rPr>
        <w:t>форма итогового (иногда текущего) контроля/аттестации, которая проводится с целью определения уровня усвоения содержания образовательной программы, степени подготовленности к самостоятельной работе, выявления наиболее способных и талантливых детей. Может проводиться по любому виду деятельности и среди разных творческих продуктов: рефератов, творческих изделий, рисунков, показательных выступлений, проектов.</w:t>
      </w:r>
    </w:p>
    <w:p w:rsidR="00FB1976" w:rsidRDefault="00FB1976" w:rsidP="00FB1976">
      <w:pPr>
        <w:shd w:val="clear" w:color="auto" w:fill="FFFFFF"/>
        <w:spacing w:after="150" w:line="240" w:lineRule="auto"/>
        <w:rPr>
          <w:rFonts w:ascii="Times New Roman" w:hAnsi="Times New Roman"/>
          <w:color w:val="000000"/>
          <w:sz w:val="28"/>
          <w:szCs w:val="28"/>
        </w:rPr>
      </w:pPr>
      <w:r w:rsidRPr="00FB1976">
        <w:rPr>
          <w:rFonts w:ascii="Times New Roman" w:hAnsi="Times New Roman"/>
          <w:b/>
          <w:bCs/>
          <w:color w:val="000000"/>
          <w:sz w:val="28"/>
          <w:szCs w:val="28"/>
        </w:rPr>
        <w:t>Игра (дидактическая, деловая) - </w:t>
      </w:r>
      <w:r w:rsidRPr="00FB1976">
        <w:rPr>
          <w:rFonts w:ascii="Times New Roman" w:hAnsi="Times New Roman"/>
          <w:color w:val="000000"/>
          <w:sz w:val="28"/>
          <w:szCs w:val="28"/>
        </w:rPr>
        <w:t xml:space="preserve">одна из важнейших форм при проведении контроля/аттестации. Виды игр для детей очень разнообразны. Развивающие и познавательные игры способствуют развитию памяти, внимания, творческого воображения и аналитических способностей. Игры воспитывают наблюдательность, привычку к самопроверке, учат доводить начатую работу до конца. В познавательных играх, где на первый план выступает наличие знаний, учебных навыков, содержание игры должно соответствовать уровню подготовленности учащихся. </w:t>
      </w:r>
    </w:p>
    <w:p w:rsidR="00FB1976" w:rsidRDefault="00FB1976" w:rsidP="00FB1976">
      <w:pPr>
        <w:shd w:val="clear" w:color="auto" w:fill="FFFFFF"/>
        <w:spacing w:after="150" w:line="240" w:lineRule="auto"/>
        <w:rPr>
          <w:rFonts w:ascii="Times New Roman" w:hAnsi="Times New Roman"/>
          <w:color w:val="000000"/>
          <w:sz w:val="28"/>
          <w:szCs w:val="28"/>
        </w:rPr>
      </w:pPr>
      <w:r w:rsidRPr="00FB1976">
        <w:rPr>
          <w:rFonts w:ascii="Times New Roman" w:hAnsi="Times New Roman"/>
          <w:color w:val="000000"/>
          <w:sz w:val="28"/>
          <w:szCs w:val="28"/>
        </w:rPr>
        <w:t>Различные виды дидактических игр помогают закрепить и расширить предусмотренные программой знания, умения и навыки. Данный вид контроля наиболее подходит для детей дошкольного и младшего школьного возраста.</w:t>
      </w:r>
    </w:p>
    <w:p w:rsidR="00FB1976" w:rsidRPr="00FB1976" w:rsidRDefault="00FB1976" w:rsidP="00FB1976">
      <w:pPr>
        <w:shd w:val="clear" w:color="auto" w:fill="FFFFFF"/>
        <w:spacing w:after="0" w:line="240" w:lineRule="auto"/>
        <w:ind w:firstLine="709"/>
        <w:jc w:val="center"/>
        <w:rPr>
          <w:rFonts w:ascii="Times New Roman" w:hAnsi="Times New Roman"/>
          <w:b/>
          <w:bCs/>
          <w:sz w:val="28"/>
          <w:szCs w:val="28"/>
        </w:rPr>
      </w:pPr>
      <w:r w:rsidRPr="00FB1976">
        <w:rPr>
          <w:rFonts w:ascii="Times New Roman" w:hAnsi="Times New Roman"/>
          <w:b/>
          <w:bCs/>
          <w:sz w:val="28"/>
          <w:szCs w:val="28"/>
        </w:rPr>
        <w:t>Формы работы с родителями</w:t>
      </w:r>
    </w:p>
    <w:p w:rsidR="00FB1976" w:rsidRPr="00FB1976" w:rsidRDefault="00FB1976" w:rsidP="00FB1976">
      <w:pPr>
        <w:shd w:val="clear" w:color="auto" w:fill="FFFFFF"/>
        <w:spacing w:after="0" w:line="240" w:lineRule="auto"/>
        <w:ind w:firstLine="709"/>
        <w:jc w:val="both"/>
        <w:rPr>
          <w:rFonts w:ascii="Times New Roman" w:hAnsi="Times New Roman"/>
          <w:sz w:val="28"/>
          <w:szCs w:val="28"/>
        </w:rPr>
      </w:pPr>
    </w:p>
    <w:p w:rsidR="00FB1976" w:rsidRPr="00FB1976" w:rsidRDefault="00FB1976" w:rsidP="00FB1976">
      <w:pPr>
        <w:shd w:val="clear" w:color="auto" w:fill="FFFFFF"/>
        <w:spacing w:after="160" w:line="256" w:lineRule="auto"/>
        <w:ind w:left="709"/>
        <w:jc w:val="both"/>
        <w:rPr>
          <w:rFonts w:ascii="Times New Roman" w:hAnsi="Times New Roman"/>
          <w:sz w:val="28"/>
          <w:szCs w:val="28"/>
        </w:rPr>
      </w:pPr>
      <w:r w:rsidRPr="00FB1976">
        <w:rPr>
          <w:rFonts w:ascii="Times New Roman" w:hAnsi="Times New Roman"/>
          <w:b/>
          <w:bCs/>
          <w:sz w:val="28"/>
          <w:szCs w:val="28"/>
        </w:rPr>
        <w:t>индивидуальные </w:t>
      </w:r>
      <w:r w:rsidRPr="00FB1976">
        <w:rPr>
          <w:rFonts w:ascii="Times New Roman" w:hAnsi="Times New Roman"/>
          <w:sz w:val="28"/>
          <w:szCs w:val="28"/>
        </w:rPr>
        <w:t>(консультации и беседы для родителей)</w:t>
      </w:r>
    </w:p>
    <w:p w:rsidR="00FB1976" w:rsidRPr="00FB1976" w:rsidRDefault="00FB1976" w:rsidP="00FB1976">
      <w:pPr>
        <w:shd w:val="clear" w:color="auto" w:fill="FFFFFF"/>
        <w:spacing w:after="160" w:line="256" w:lineRule="auto"/>
        <w:ind w:left="709"/>
        <w:jc w:val="both"/>
        <w:rPr>
          <w:rFonts w:ascii="Times New Roman" w:hAnsi="Times New Roman"/>
          <w:sz w:val="28"/>
          <w:szCs w:val="28"/>
        </w:rPr>
      </w:pPr>
      <w:proofErr w:type="gramStart"/>
      <w:r w:rsidRPr="00FB1976">
        <w:rPr>
          <w:rFonts w:ascii="Times New Roman" w:hAnsi="Times New Roman"/>
          <w:b/>
          <w:sz w:val="28"/>
          <w:szCs w:val="28"/>
        </w:rPr>
        <w:t>г</w:t>
      </w:r>
      <w:r w:rsidRPr="00FB1976">
        <w:rPr>
          <w:rFonts w:ascii="Times New Roman" w:hAnsi="Times New Roman"/>
          <w:b/>
          <w:bCs/>
          <w:sz w:val="28"/>
          <w:szCs w:val="28"/>
        </w:rPr>
        <w:t>рупповые</w:t>
      </w:r>
      <w:proofErr w:type="gramEnd"/>
      <w:r w:rsidRPr="00FB1976">
        <w:rPr>
          <w:rFonts w:ascii="Times New Roman" w:hAnsi="Times New Roman"/>
          <w:sz w:val="28"/>
          <w:szCs w:val="28"/>
        </w:rPr>
        <w:t> (участие на тематических родительских собраниях)</w:t>
      </w:r>
    </w:p>
    <w:p w:rsidR="00FB1976" w:rsidRPr="00FB1976" w:rsidRDefault="00FB1976" w:rsidP="00FB1976">
      <w:pPr>
        <w:shd w:val="clear" w:color="auto" w:fill="FFFFFF"/>
        <w:spacing w:after="160" w:line="256" w:lineRule="auto"/>
        <w:ind w:left="709"/>
        <w:jc w:val="both"/>
        <w:rPr>
          <w:rFonts w:ascii="Times New Roman" w:hAnsi="Times New Roman"/>
          <w:sz w:val="28"/>
          <w:szCs w:val="28"/>
        </w:rPr>
      </w:pPr>
      <w:r w:rsidRPr="00FB1976">
        <w:rPr>
          <w:rFonts w:ascii="Times New Roman" w:hAnsi="Times New Roman"/>
          <w:b/>
          <w:bCs/>
          <w:sz w:val="28"/>
          <w:szCs w:val="28"/>
        </w:rPr>
        <w:t>массовые (</w:t>
      </w:r>
      <w:r w:rsidRPr="00FB1976">
        <w:rPr>
          <w:rFonts w:ascii="Times New Roman" w:hAnsi="Times New Roman"/>
          <w:sz w:val="28"/>
          <w:szCs w:val="28"/>
        </w:rPr>
        <w:t>родительские собрания, традиционные творческие праздники семьи, посвященные Дню пожилого человека, Дню Матери, новогодние праздники, День защитников Отечества, Международный женский день 8Марта, Праздник Победы, семейные спортивные праздники</w:t>
      </w:r>
      <w:proofErr w:type="gramStart"/>
      <w:r w:rsidRPr="00FB1976">
        <w:rPr>
          <w:rFonts w:ascii="Times New Roman" w:hAnsi="Times New Roman"/>
          <w:sz w:val="28"/>
          <w:szCs w:val="28"/>
        </w:rPr>
        <w:t xml:space="preserve"> )</w:t>
      </w:r>
      <w:proofErr w:type="gramEnd"/>
    </w:p>
    <w:p w:rsidR="00FB1976" w:rsidRPr="00FB1976" w:rsidRDefault="00FB1976" w:rsidP="00FB1976">
      <w:pPr>
        <w:shd w:val="clear" w:color="auto" w:fill="FFFFFF"/>
        <w:spacing w:after="150" w:line="240" w:lineRule="auto"/>
        <w:jc w:val="both"/>
        <w:rPr>
          <w:rFonts w:ascii="Times New Roman" w:hAnsi="Times New Roman"/>
          <w:color w:val="000000"/>
          <w:sz w:val="28"/>
          <w:szCs w:val="28"/>
        </w:rPr>
      </w:pPr>
    </w:p>
    <w:p w:rsidR="00FB1976" w:rsidRPr="00FB1976" w:rsidRDefault="00FB1976" w:rsidP="00FB1976">
      <w:pPr>
        <w:spacing w:line="240" w:lineRule="auto"/>
        <w:ind w:right="-426"/>
        <w:jc w:val="both"/>
        <w:rPr>
          <w:rFonts w:ascii="Times New Roman" w:eastAsia="Calibri" w:hAnsi="Times New Roman"/>
          <w:b/>
          <w:sz w:val="28"/>
          <w:szCs w:val="28"/>
        </w:rPr>
      </w:pPr>
    </w:p>
    <w:p w:rsidR="000D1E8E" w:rsidRDefault="000D1E8E" w:rsidP="00FB1976">
      <w:pPr>
        <w:jc w:val="both"/>
      </w:pPr>
    </w:p>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sectPr w:rsidR="00720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94ECE"/>
    <w:multiLevelType w:val="multilevel"/>
    <w:tmpl w:val="FD0EC7E4"/>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
      <w:lvlJc w:val="left"/>
      <w:pPr>
        <w:tabs>
          <w:tab w:val="num" w:pos="2782"/>
        </w:tabs>
        <w:ind w:left="2782" w:hanging="360"/>
      </w:pPr>
      <w:rPr>
        <w:rFonts w:ascii="Symbol" w:hAnsi="Symbol" w:hint="default"/>
        <w:sz w:val="20"/>
      </w:rPr>
    </w:lvl>
    <w:lvl w:ilvl="2" w:tentative="1">
      <w:start w:val="1"/>
      <w:numFmt w:val="bullet"/>
      <w:lvlText w:val=""/>
      <w:lvlJc w:val="left"/>
      <w:pPr>
        <w:tabs>
          <w:tab w:val="num" w:pos="3502"/>
        </w:tabs>
        <w:ind w:left="3502" w:hanging="360"/>
      </w:pPr>
      <w:rPr>
        <w:rFonts w:ascii="Symbol" w:hAnsi="Symbol" w:hint="default"/>
        <w:sz w:val="20"/>
      </w:rPr>
    </w:lvl>
    <w:lvl w:ilvl="3" w:tentative="1">
      <w:start w:val="1"/>
      <w:numFmt w:val="bullet"/>
      <w:lvlText w:val=""/>
      <w:lvlJc w:val="left"/>
      <w:pPr>
        <w:tabs>
          <w:tab w:val="num" w:pos="4222"/>
        </w:tabs>
        <w:ind w:left="4222" w:hanging="360"/>
      </w:pPr>
      <w:rPr>
        <w:rFonts w:ascii="Symbol" w:hAnsi="Symbol" w:hint="default"/>
        <w:sz w:val="20"/>
      </w:rPr>
    </w:lvl>
    <w:lvl w:ilvl="4" w:tentative="1">
      <w:start w:val="1"/>
      <w:numFmt w:val="bullet"/>
      <w:lvlText w:val=""/>
      <w:lvlJc w:val="left"/>
      <w:pPr>
        <w:tabs>
          <w:tab w:val="num" w:pos="4942"/>
        </w:tabs>
        <w:ind w:left="4942" w:hanging="360"/>
      </w:pPr>
      <w:rPr>
        <w:rFonts w:ascii="Symbol" w:hAnsi="Symbol" w:hint="default"/>
        <w:sz w:val="20"/>
      </w:rPr>
    </w:lvl>
    <w:lvl w:ilvl="5" w:tentative="1">
      <w:start w:val="1"/>
      <w:numFmt w:val="bullet"/>
      <w:lvlText w:val=""/>
      <w:lvlJc w:val="left"/>
      <w:pPr>
        <w:tabs>
          <w:tab w:val="num" w:pos="5662"/>
        </w:tabs>
        <w:ind w:left="5662" w:hanging="360"/>
      </w:pPr>
      <w:rPr>
        <w:rFonts w:ascii="Symbol" w:hAnsi="Symbol" w:hint="default"/>
        <w:sz w:val="20"/>
      </w:rPr>
    </w:lvl>
    <w:lvl w:ilvl="6" w:tentative="1">
      <w:start w:val="1"/>
      <w:numFmt w:val="bullet"/>
      <w:lvlText w:val=""/>
      <w:lvlJc w:val="left"/>
      <w:pPr>
        <w:tabs>
          <w:tab w:val="num" w:pos="6382"/>
        </w:tabs>
        <w:ind w:left="6382" w:hanging="360"/>
      </w:pPr>
      <w:rPr>
        <w:rFonts w:ascii="Symbol" w:hAnsi="Symbol" w:hint="default"/>
        <w:sz w:val="20"/>
      </w:rPr>
    </w:lvl>
    <w:lvl w:ilvl="7" w:tentative="1">
      <w:start w:val="1"/>
      <w:numFmt w:val="bullet"/>
      <w:lvlText w:val=""/>
      <w:lvlJc w:val="left"/>
      <w:pPr>
        <w:tabs>
          <w:tab w:val="num" w:pos="7102"/>
        </w:tabs>
        <w:ind w:left="7102" w:hanging="360"/>
      </w:pPr>
      <w:rPr>
        <w:rFonts w:ascii="Symbol" w:hAnsi="Symbol" w:hint="default"/>
        <w:sz w:val="20"/>
      </w:rPr>
    </w:lvl>
    <w:lvl w:ilvl="8" w:tentative="1">
      <w:start w:val="1"/>
      <w:numFmt w:val="bullet"/>
      <w:lvlText w:val=""/>
      <w:lvlJc w:val="left"/>
      <w:pPr>
        <w:tabs>
          <w:tab w:val="num" w:pos="7822"/>
        </w:tabs>
        <w:ind w:left="7822" w:hanging="360"/>
      </w:pPr>
      <w:rPr>
        <w:rFonts w:ascii="Symbol" w:hAnsi="Symbol" w:hint="default"/>
        <w:sz w:val="20"/>
      </w:rPr>
    </w:lvl>
  </w:abstractNum>
  <w:abstractNum w:abstractNumId="1">
    <w:nsid w:val="54796AC8"/>
    <w:multiLevelType w:val="hybridMultilevel"/>
    <w:tmpl w:val="9C60A7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D07125"/>
    <w:multiLevelType w:val="hybridMultilevel"/>
    <w:tmpl w:val="AE9C303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33"/>
    <w:rsid w:val="000D1E8E"/>
    <w:rsid w:val="00720033"/>
    <w:rsid w:val="0089054B"/>
    <w:rsid w:val="00E33436"/>
    <w:rsid w:val="00FB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character" w:styleId="a4">
    <w:name w:val="Strong"/>
    <w:basedOn w:val="a0"/>
    <w:uiPriority w:val="22"/>
    <w:qFormat/>
    <w:rsid w:val="00E33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character" w:styleId="a4">
    <w:name w:val="Strong"/>
    <w:basedOn w:val="a0"/>
    <w:uiPriority w:val="22"/>
    <w:qFormat/>
    <w:rsid w:val="00E33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1898</Words>
  <Characters>10822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5</cp:revision>
  <dcterms:created xsi:type="dcterms:W3CDTF">2021-02-26T09:30:00Z</dcterms:created>
  <dcterms:modified xsi:type="dcterms:W3CDTF">2021-03-10T11:19:00Z</dcterms:modified>
</cp:coreProperties>
</file>