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42" w:rsidRDefault="004B6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63ADDAF" wp14:editId="2F05DCC3">
            <wp:extent cx="5940425" cy="8472409"/>
            <wp:effectExtent l="0" t="0" r="0" b="0"/>
            <wp:docPr id="1" name="Рисунок 1" descr="C:\Users\11\Pictures\2022-04-15 ти\т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1\Pictures\2022-04-15 ти\ти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42" w:rsidRDefault="004B6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42" w:rsidRDefault="004B6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6342" w:rsidRDefault="004B6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4F07E0" w:rsidRDefault="00947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своей деятельности филиал руководствуется Конституцией Российской Федерации, Конвенцией о правах ребенка, </w:t>
      </w:r>
      <w:r w:rsidR="00934C95">
        <w:rPr>
          <w:rFonts w:ascii="Times New Roman" w:hAnsi="Times New Roman" w:cs="Times New Roman"/>
          <w:sz w:val="24"/>
          <w:szCs w:val="24"/>
        </w:rPr>
        <w:t>Федеральным законом РФ от 29.12.2012 №</w:t>
      </w:r>
      <w:r>
        <w:rPr>
          <w:rFonts w:ascii="Times New Roman" w:hAnsi="Times New Roman" w:cs="Times New Roman"/>
          <w:sz w:val="24"/>
          <w:szCs w:val="24"/>
        </w:rPr>
        <w:t>273-ФЗ «Об образовании</w:t>
      </w:r>
      <w:r w:rsidR="00934C95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2F372F" w:rsidRDefault="00947E0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</w:t>
      </w:r>
      <w:r w:rsidR="00F26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на базе муниципального бюджетного </w:t>
      </w:r>
      <w:r w:rsidR="002F372F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обще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образовательного учреждения  «Александровская СОШ</w:t>
      </w:r>
      <w:r w:rsidR="002F372F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».</w:t>
      </w:r>
    </w:p>
    <w:p w:rsidR="004F07E0" w:rsidRDefault="00947E09">
      <w:pPr>
        <w:spacing w:after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461814, Оренбургская область,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Грачевский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.А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лександровка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, ул.Центральная,52.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4F07E0" w:rsidRDefault="004F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4F07E0" w:rsidRDefault="0094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4F07E0" w:rsidRDefault="00947E09" w:rsidP="00533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4F07E0" w:rsidRDefault="00947E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4F07E0" w:rsidRDefault="00947E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4F07E0" w:rsidRDefault="00947E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4F07E0" w:rsidRDefault="0094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4F07E0" w:rsidRDefault="00947E09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</w:t>
      </w:r>
      <w:r w:rsidR="0089756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туристско-краеведческое, художественное, социально-педагогическое, естественнонаучное,  техническое;</w:t>
      </w:r>
    </w:p>
    <w:p w:rsidR="004F07E0" w:rsidRDefault="00947E0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4F07E0" w:rsidRDefault="00947E0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4F07E0" w:rsidRDefault="00947E0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Виды деятельности филиала, не являющиеся основными: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4F07E0" w:rsidRDefault="004F07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формирование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дате создания филиала;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дополнительных общеобразовательных программах с указанием численности лиц, обучающихся;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5332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Учреждение  имеет право: 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4F07E0" w:rsidRDefault="004F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4F07E0" w:rsidRDefault="004F07E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</w:t>
      </w: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</w:t>
      </w:r>
      <w:r w:rsidR="00A12FE8">
        <w:rPr>
          <w:rFonts w:ascii="Times New Roman" w:eastAsia="Times New Roman" w:hAnsi="Times New Roman" w:cs="Times New Roman"/>
          <w:sz w:val="24"/>
          <w:szCs w:val="28"/>
        </w:rPr>
        <w:t>обще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образовательной программой и может быть от одного года до семи лет и более.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>. Обучение и воспитание в филиале ведется на русском языке.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7</w:t>
      </w:r>
      <w:r>
        <w:rPr>
          <w:rFonts w:ascii="Times New Roman" w:eastAsia="Times New Roman" w:hAnsi="Times New Roman" w:cs="Times New Roman"/>
          <w:sz w:val="24"/>
          <w:szCs w:val="28"/>
        </w:rPr>
        <w:t>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8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.Филиал имеет право использовать до 20% от общего количества педагогических часов на индивидуальные занятия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. Занятия в индивидуальной форме проводятся: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одаренных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обучающихся, успешно осваивающих дополнительные общеобразовательные программы;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Элементарной структурной единицей филиала является группа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Филиал организует работу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Порядок приема  и  отчисления обучающихся   прописан в локальном акте «Положение о правилах приема и отчисления обучающихся».</w:t>
      </w:r>
      <w:proofErr w:type="gramEnd"/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3. Порядок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прописан в локальном акте «Положение о промежуточной и итоговой аттестации обучающихся».</w:t>
      </w:r>
    </w:p>
    <w:p w:rsidR="004F07E0" w:rsidRDefault="00947E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>4. Порядок компл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ектования и наполняемость групп: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4.2. Группы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комплектуются в период с 1 по 15 сентября текущего учебного года.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53326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4.3.  В  работе объединений могут участвовать совместно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4F07E0" w:rsidRDefault="004F07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4F07E0" w:rsidRDefault="00A12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7E09">
        <w:rPr>
          <w:rFonts w:ascii="Times New Roman" w:hAnsi="Times New Roman" w:cs="Times New Roman"/>
          <w:sz w:val="24"/>
          <w:szCs w:val="24"/>
        </w:rPr>
        <w:t>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Права обучающихся охраняются Конвенцией ООН о правах ребенка, действующим законодательством Российской Федерации.</w:t>
      </w:r>
      <w:proofErr w:type="gramEnd"/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имеют право на: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5.5.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обязаны: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4F07E0" w:rsidRDefault="00947E09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не создавать препятствий для получения образования другими обучающимися;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обучающимся могут быть применены меры дисциплинарного взыскания: замечание, выговор, отчисление из МАУ ДО ЦРТДЮ.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на выбор дополнительной общеобразовательной программы из числа используемых в работе с детьми в филиале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а также формы обучения;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уважать честь и достоинство обучающихся и работников</w:t>
      </w:r>
      <w:r w:rsidR="00872F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филиала;  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4F07E0" w:rsidRDefault="00947E0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4F07E0" w:rsidRDefault="00947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4F07E0" w:rsidRDefault="0094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>, основ конституционного строя и безопасности государства, а также против общественной безопасности;</w:t>
      </w:r>
    </w:p>
    <w:p w:rsidR="004F07E0" w:rsidRDefault="00947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4F07E0" w:rsidRDefault="00947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недееспособными в установленном федеральным законом порядке;</w:t>
      </w:r>
    </w:p>
    <w:p w:rsidR="004F07E0" w:rsidRDefault="00947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F07E0" w:rsidRDefault="00872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</w:t>
      </w:r>
      <w:r w:rsidR="00947E09">
        <w:rPr>
          <w:rFonts w:ascii="Times New Roman" w:eastAsia="Times New Roman" w:hAnsi="Times New Roman" w:cs="Times New Roman"/>
          <w:color w:val="000000"/>
          <w:sz w:val="24"/>
          <w:szCs w:val="28"/>
        </w:rPr>
        <w:t>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- учитывать особенности психофизического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F07E0" w:rsidRDefault="00947E0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</w:t>
      </w:r>
      <w:r w:rsidR="00533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Педагогические работники имеют следующие трудовые права и социальные гарантии: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4F07E0" w:rsidRDefault="00947E0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4F07E0" w:rsidRDefault="00947E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  <w:proofErr w:type="gramEnd"/>
    </w:p>
    <w:p w:rsidR="004F07E0" w:rsidRDefault="004F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4F07E0" w:rsidRDefault="004F07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4F07E0" w:rsidRDefault="00947E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4F07E0" w:rsidRDefault="00947E0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4F07E0" w:rsidRDefault="00947E0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4F07E0" w:rsidRDefault="00947E0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4F07E0" w:rsidRDefault="004F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4F07E0" w:rsidRDefault="004F07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264423">
        <w:rPr>
          <w:rFonts w:ascii="Times New Roman" w:eastAsia="Times New Roman" w:hAnsi="Times New Roman" w:cs="Times New Roman"/>
          <w:sz w:val="24"/>
          <w:szCs w:val="28"/>
        </w:rPr>
        <w:t xml:space="preserve"> денежные средства </w:t>
      </w:r>
      <w:r>
        <w:rPr>
          <w:rFonts w:ascii="Times New Roman" w:eastAsia="Times New Roman" w:hAnsi="Times New Roman" w:cs="Times New Roman"/>
          <w:sz w:val="24"/>
          <w:szCs w:val="28"/>
        </w:rPr>
        <w:t>бюджета</w:t>
      </w:r>
      <w:r w:rsidR="00264423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</w:t>
      </w:r>
      <w:r w:rsidR="00264423">
        <w:rPr>
          <w:rFonts w:ascii="Times New Roman" w:eastAsia="Times New Roman" w:hAnsi="Times New Roman" w:cs="Times New Roman"/>
          <w:sz w:val="24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D67D38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7.2. </w:t>
      </w:r>
      <w:r w:rsidR="00D67D38">
        <w:rPr>
          <w:rFonts w:ascii="Times New Roman" w:eastAsia="Times New Roman" w:hAnsi="Times New Roman" w:cs="Times New Roman"/>
          <w:sz w:val="24"/>
          <w:szCs w:val="28"/>
        </w:rPr>
        <w:t xml:space="preserve"> Объекты собственности находятся в безвозмездном пользовании Центра.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33269">
        <w:rPr>
          <w:rFonts w:ascii="Times New Roman" w:eastAsia="Times New Roman" w:hAnsi="Times New Roman" w:cs="Times New Roman"/>
          <w:sz w:val="24"/>
          <w:szCs w:val="28"/>
        </w:rPr>
        <w:t xml:space="preserve">7.3. Филиал </w:t>
      </w:r>
      <w:r w:rsidR="00533269" w:rsidRPr="00533269">
        <w:rPr>
          <w:rFonts w:ascii="Times New Roman" w:eastAsia="Times New Roman" w:hAnsi="Times New Roman" w:cs="Times New Roman"/>
          <w:sz w:val="24"/>
          <w:szCs w:val="28"/>
        </w:rPr>
        <w:t xml:space="preserve">несет ответственность за сохранность и эффективное использование </w:t>
      </w:r>
      <w:r w:rsidRPr="00533269">
        <w:rPr>
          <w:rFonts w:ascii="Times New Roman" w:eastAsia="Times New Roman" w:hAnsi="Times New Roman" w:cs="Times New Roman"/>
          <w:sz w:val="24"/>
          <w:szCs w:val="28"/>
        </w:rPr>
        <w:t xml:space="preserve"> имуществ</w:t>
      </w:r>
      <w:r w:rsidR="00533269" w:rsidRPr="00533269">
        <w:rPr>
          <w:rFonts w:ascii="Times New Roman" w:eastAsia="Times New Roman" w:hAnsi="Times New Roman" w:cs="Times New Roman"/>
          <w:sz w:val="24"/>
          <w:szCs w:val="28"/>
        </w:rPr>
        <w:t>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7.5. Экономическое планирование ведется Центром, ведение бухгалтерского учета по деятельности филиала </w:t>
      </w:r>
      <w:r w:rsidRPr="00872F98">
        <w:rPr>
          <w:rFonts w:ascii="Times New Roman" w:eastAsia="Times New Roman" w:hAnsi="Times New Roman" w:cs="Times New Roman"/>
          <w:sz w:val="24"/>
          <w:szCs w:val="28"/>
        </w:rPr>
        <w:t>производится б</w:t>
      </w:r>
      <w:r>
        <w:rPr>
          <w:rFonts w:ascii="Times New Roman" w:eastAsia="Times New Roman" w:hAnsi="Times New Roman" w:cs="Times New Roman"/>
          <w:sz w:val="24"/>
          <w:szCs w:val="28"/>
        </w:rPr>
        <w:t>ухгалтерией Учреждения.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..</w:t>
      </w:r>
      <w:proofErr w:type="gramEnd"/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4F07E0" w:rsidRDefault="0094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4F07E0" w:rsidRDefault="004F07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06" w:rsidRDefault="00D41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4F07E0" w:rsidRDefault="005332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947E09">
        <w:rPr>
          <w:rFonts w:ascii="Times New Roman" w:hAnsi="Times New Roman" w:cs="Times New Roman"/>
          <w:sz w:val="24"/>
          <w:szCs w:val="24"/>
        </w:rPr>
        <w:t>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4F07E0" w:rsidRDefault="004F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Ликвидация считается завершенной, а филиал прекратившим свое существование с момента внесения соответствующей записи в устав учреждения.</w:t>
      </w:r>
      <w:proofErr w:type="gramEnd"/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В случае прекращения деятельности филиала  учреждение обеспечивает обучение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филиала непосредственно в самом учреждении.</w:t>
      </w:r>
    </w:p>
    <w:p w:rsidR="004F07E0" w:rsidRDefault="004F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7E0" w:rsidRDefault="00947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4F07E0" w:rsidRDefault="0053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947E09">
        <w:rPr>
          <w:rFonts w:ascii="Times New Roman" w:hAnsi="Times New Roman" w:cs="Times New Roman"/>
          <w:sz w:val="24"/>
          <w:szCs w:val="24"/>
        </w:rPr>
        <w:t>Деятельность филиала регламентируется следующими видами локальных актов: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Положениями,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Положением о филиале;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4F07E0" w:rsidRDefault="0094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4F07E0" w:rsidRDefault="00947E0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4F07E0" w:rsidSect="004F07E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DB5"/>
    <w:multiLevelType w:val="multilevel"/>
    <w:tmpl w:val="59E65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54374B"/>
    <w:multiLevelType w:val="multilevel"/>
    <w:tmpl w:val="0B6CA94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07E0"/>
    <w:rsid w:val="00264423"/>
    <w:rsid w:val="002D5A5F"/>
    <w:rsid w:val="002F372F"/>
    <w:rsid w:val="004B6342"/>
    <w:rsid w:val="004F07E0"/>
    <w:rsid w:val="00533269"/>
    <w:rsid w:val="005B4903"/>
    <w:rsid w:val="00623D12"/>
    <w:rsid w:val="00872F98"/>
    <w:rsid w:val="0089756C"/>
    <w:rsid w:val="00934C95"/>
    <w:rsid w:val="00947E09"/>
    <w:rsid w:val="00A12FE8"/>
    <w:rsid w:val="00A6764A"/>
    <w:rsid w:val="00D41F06"/>
    <w:rsid w:val="00D67D38"/>
    <w:rsid w:val="00F26FC5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rsid w:val="004F07E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qFormat/>
    <w:rsid w:val="004F07E0"/>
  </w:style>
  <w:style w:type="paragraph" w:customStyle="1" w:styleId="ac">
    <w:name w:val="Заглавие"/>
    <w:basedOn w:val="a0"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Грачевского района</Company>
  <LinksUpToDate>false</LinksUpToDate>
  <CharactersWithSpaces>27918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51</cp:revision>
  <cp:lastPrinted>2016-03-22T09:04:00Z</cp:lastPrinted>
  <dcterms:created xsi:type="dcterms:W3CDTF">2014-06-04T08:17:00Z</dcterms:created>
  <dcterms:modified xsi:type="dcterms:W3CDTF">2022-04-15T07:48:00Z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