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76" w:rsidRDefault="00470076" w:rsidP="00470076">
      <w:pPr>
        <w:pStyle w:val="a3"/>
        <w:spacing w:after="0" w:line="100" w:lineRule="atLeast"/>
        <w:ind w:left="-567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762750" cy="10067925"/>
            <wp:effectExtent l="0" t="0" r="0" b="0"/>
            <wp:docPr id="1" name="Рисунок 1" descr="C:\Users\11\Pictures\2022-04-14 пед\п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2022-04-14 пед\пед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874" cy="100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76" w:rsidRDefault="00470076" w:rsidP="00470076">
      <w:pPr>
        <w:pStyle w:val="a3"/>
        <w:spacing w:after="0" w:line="100" w:lineRule="atLeast"/>
        <w:rPr>
          <w:sz w:val="28"/>
          <w:szCs w:val="28"/>
        </w:rPr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604ED" w:rsidRDefault="00D06704" w:rsidP="00D866C3">
      <w:pPr>
        <w:pStyle w:val="a3"/>
        <w:numPr>
          <w:ilvl w:val="0"/>
          <w:numId w:val="1"/>
        </w:numPr>
        <w:tabs>
          <w:tab w:val="left" w:pos="1788"/>
          <w:tab w:val="left" w:pos="2868"/>
          <w:tab w:val="left" w:pos="7209"/>
        </w:tabs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70927" w:rsidRDefault="00D70927" w:rsidP="00D70927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1.1. Положение о педагогическом совете муниципального </w:t>
      </w:r>
      <w:r w:rsidR="00632790">
        <w:rPr>
          <w:sz w:val="28"/>
          <w:szCs w:val="28"/>
        </w:rPr>
        <w:t>автономно</w:t>
      </w:r>
      <w:r w:rsidR="00C65537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учреждения дополнительного образования </w:t>
      </w:r>
      <w:r w:rsidR="00C65537">
        <w:rPr>
          <w:sz w:val="28"/>
          <w:szCs w:val="28"/>
        </w:rPr>
        <w:t>«Центр развития творчества детей и юношества»</w:t>
      </w:r>
      <w:r>
        <w:rPr>
          <w:sz w:val="28"/>
          <w:szCs w:val="28"/>
        </w:rPr>
        <w:t xml:space="preserve"> (далее</w:t>
      </w:r>
      <w:r w:rsidR="00D866C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 xml:space="preserve">) разработано на основе </w:t>
      </w:r>
      <w:r w:rsidR="009A1CF4">
        <w:rPr>
          <w:sz w:val="28"/>
          <w:szCs w:val="28"/>
        </w:rPr>
        <w:t>ФЗ</w:t>
      </w:r>
      <w:r w:rsidR="009C310B">
        <w:rPr>
          <w:sz w:val="28"/>
          <w:szCs w:val="28"/>
        </w:rPr>
        <w:t xml:space="preserve"> от 29.12.2012 № 273-ФЗ </w:t>
      </w:r>
      <w:r>
        <w:rPr>
          <w:sz w:val="28"/>
          <w:szCs w:val="28"/>
        </w:rPr>
        <w:t>«Об образовании</w:t>
      </w:r>
      <w:r w:rsidR="009A1CF4" w:rsidRPr="009A1CF4">
        <w:rPr>
          <w:sz w:val="28"/>
          <w:szCs w:val="28"/>
        </w:rPr>
        <w:t xml:space="preserve"> </w:t>
      </w:r>
      <w:r w:rsidR="009A1CF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 Устава.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1.2. Педагогический совет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 xml:space="preserve"> является постоянно действующим </w:t>
      </w:r>
      <w:r w:rsidR="00447E0C">
        <w:rPr>
          <w:sz w:val="28"/>
          <w:szCs w:val="28"/>
        </w:rPr>
        <w:t xml:space="preserve">коллегиальным </w:t>
      </w:r>
      <w:r>
        <w:rPr>
          <w:sz w:val="28"/>
          <w:szCs w:val="28"/>
        </w:rPr>
        <w:t xml:space="preserve">органом </w:t>
      </w:r>
      <w:r w:rsidR="00447E0C">
        <w:rPr>
          <w:sz w:val="28"/>
          <w:szCs w:val="28"/>
        </w:rPr>
        <w:t>по</w:t>
      </w:r>
      <w:r>
        <w:rPr>
          <w:sz w:val="28"/>
          <w:szCs w:val="28"/>
        </w:rPr>
        <w:t xml:space="preserve">  решени</w:t>
      </w:r>
      <w:r w:rsidR="00447E0C">
        <w:rPr>
          <w:sz w:val="28"/>
          <w:szCs w:val="28"/>
        </w:rPr>
        <w:t>ю</w:t>
      </w:r>
      <w:r>
        <w:rPr>
          <w:sz w:val="28"/>
          <w:szCs w:val="28"/>
        </w:rPr>
        <w:t xml:space="preserve"> сложных педагоги</w:t>
      </w:r>
      <w:r w:rsidR="00C65537">
        <w:rPr>
          <w:sz w:val="28"/>
          <w:szCs w:val="28"/>
        </w:rPr>
        <w:t xml:space="preserve">ческих и методических вопросов и создан с целью </w:t>
      </w:r>
      <w:r w:rsidR="00C65537" w:rsidRPr="00C65537">
        <w:rPr>
          <w:rFonts w:eastAsia="Times New Roman" w:cs="Times New Roman"/>
          <w:color w:val="auto"/>
          <w:sz w:val="28"/>
          <w:szCs w:val="28"/>
          <w:lang w:eastAsia="ru-RU" w:bidi="ar-SA"/>
        </w:rPr>
        <w:t>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Учреждении</w:t>
      </w:r>
      <w:r w:rsidR="00C65537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1.3. Деятельность Педагогического совета осуществляется в строгом соответствии международного права, действующим законодательством и нормативно – правовыми актами, регламентирующими образовательную деятельность: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Конвенций ООН о правах ребенка;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Конституцией Российской Федерации;</w:t>
      </w:r>
    </w:p>
    <w:p w:rsidR="00A604ED" w:rsidRPr="009C310B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Законом РФ «Об образовании</w:t>
      </w:r>
      <w:r w:rsidR="009A1CF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»;</w:t>
      </w:r>
    </w:p>
    <w:p w:rsidR="009C310B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Концепцией развития дополнительного образования;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У</w:t>
      </w:r>
      <w:r w:rsidR="00D06704">
        <w:rPr>
          <w:sz w:val="28"/>
          <w:szCs w:val="28"/>
        </w:rPr>
        <w:t>казами и распоряжениями Президента РФ, Правительства РФ;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Н</w:t>
      </w:r>
      <w:r w:rsidR="00D06704">
        <w:rPr>
          <w:sz w:val="28"/>
          <w:szCs w:val="28"/>
        </w:rPr>
        <w:t>ормативно-правовыми актами Министерства образования РФ;</w:t>
      </w:r>
    </w:p>
    <w:p w:rsidR="00A604ED" w:rsidRDefault="009C310B" w:rsidP="00D866C3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</w:t>
      </w:r>
      <w:r w:rsidR="00D06704" w:rsidRPr="00D866C3">
        <w:rPr>
          <w:sz w:val="28"/>
          <w:szCs w:val="28"/>
        </w:rPr>
        <w:t xml:space="preserve">риказами и распоряжениями отдела образования Администрации </w:t>
      </w:r>
      <w:proofErr w:type="spellStart"/>
      <w:r w:rsidR="00C65537">
        <w:rPr>
          <w:sz w:val="28"/>
          <w:szCs w:val="28"/>
        </w:rPr>
        <w:t>Грачевского</w:t>
      </w:r>
      <w:proofErr w:type="spellEnd"/>
      <w:r w:rsidR="00D06704" w:rsidRPr="00D866C3">
        <w:rPr>
          <w:sz w:val="28"/>
          <w:szCs w:val="28"/>
        </w:rPr>
        <w:t xml:space="preserve">  района;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 xml:space="preserve">Уставом </w:t>
      </w:r>
      <w:r w:rsidR="00C65537">
        <w:rPr>
          <w:sz w:val="28"/>
          <w:szCs w:val="28"/>
        </w:rPr>
        <w:t>ЦРТДЮ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 xml:space="preserve">1.4. Настоящее Положение заслушивается на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едагогическом совете, </w:t>
      </w:r>
      <w:r w:rsidR="002E339F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Профсоюзным комитетом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утверждается директором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>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1.5. Положение о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едагогическом совете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 xml:space="preserve"> принимается на неопределенный срок. После принятия новой редакции Положения предыдущая редакция утрачивает силу.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E92A5B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</w:t>
      </w:r>
      <w:r w:rsidR="00D06704"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spacing w:after="0" w:line="100" w:lineRule="atLeast"/>
      </w:pPr>
      <w:r>
        <w:rPr>
          <w:sz w:val="28"/>
          <w:szCs w:val="28"/>
        </w:rPr>
        <w:t xml:space="preserve">2.1. Задачами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являются: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2.1.1.Реализация государственной и региональной политики по вопросам образования;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2.1.2.Решение вопросов реализации образовательных направлений и видов деятельности, соответствующих лицензии 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>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2.1.3.Обеспечение направленности деятельности педагогических работников 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 xml:space="preserve"> на совершенствование образовательной деятельности;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2.1.4.Внедрение в практику достижений педагогической науки и передового педагогического опыта.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D06704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</w:t>
      </w:r>
      <w:r w:rsidR="002E3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3.1. Педагогический совет осуществляет руководство образовательной деятельностью в</w:t>
      </w:r>
      <w:r w:rsidR="00C65537" w:rsidRPr="00C65537">
        <w:rPr>
          <w:sz w:val="28"/>
          <w:szCs w:val="28"/>
        </w:rPr>
        <w:t xml:space="preserve">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>.</w:t>
      </w:r>
    </w:p>
    <w:p w:rsidR="00A604ED" w:rsidRPr="00C65537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</w:pPr>
      <w:r>
        <w:rPr>
          <w:sz w:val="28"/>
          <w:szCs w:val="28"/>
        </w:rPr>
        <w:t>3.2. К компетенци</w:t>
      </w:r>
      <w:r w:rsidR="002E339F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едагогического совета </w:t>
      </w:r>
      <w:r w:rsidR="00C65537">
        <w:rPr>
          <w:sz w:val="28"/>
          <w:szCs w:val="28"/>
        </w:rPr>
        <w:t>ЦРТДЮ</w:t>
      </w:r>
      <w:r>
        <w:rPr>
          <w:sz w:val="28"/>
          <w:szCs w:val="28"/>
        </w:rPr>
        <w:t xml:space="preserve">  относятся: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 xml:space="preserve">обсуждение и выбор различных вариантов форм и методов образовательного и </w:t>
      </w:r>
      <w:r w:rsidRPr="0065153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воспитательного процессов, способов их реализации;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программы развития Учреждения;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обсуждение содержания дополнительных общеобразовательных программ;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предложение кандидатур обучающихся и педагогов  на награждение за высокие достижения и результативную работу;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заслушивание отчетов педагогов дополнительного образования (по представлению заместителя директора) о результатах их деятельности;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принятие годового календарного плана  работы Учреждения;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определение приоритетных направлений методической деятельности педагогов;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организация инновационной деятельности, направленной на освоение современных методик, форм, средств и методов образования, новых педагогических технологий;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проведение внутренней рецензии и экспертизы учебно-методических и организационно-распорядительных документов;</w:t>
      </w:r>
    </w:p>
    <w:p w:rsidR="00EE1C72" w:rsidRPr="00651531" w:rsidRDefault="00EE1C72" w:rsidP="00EE1C7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531">
        <w:rPr>
          <w:rFonts w:ascii="Times New Roman" w:eastAsia="Times New Roman" w:hAnsi="Times New Roman" w:cs="Times New Roman"/>
          <w:sz w:val="28"/>
          <w:szCs w:val="28"/>
        </w:rPr>
        <w:t>организация консультативной помощи педагогам.</w:t>
      </w:r>
    </w:p>
    <w:p w:rsidR="00C65537" w:rsidRDefault="00C65537" w:rsidP="00C65537">
      <w:pPr>
        <w:pStyle w:val="a3"/>
        <w:tabs>
          <w:tab w:val="left" w:pos="0"/>
        </w:tabs>
        <w:spacing w:after="0" w:line="100" w:lineRule="atLeast"/>
        <w:ind w:left="1080"/>
      </w:pPr>
    </w:p>
    <w:p w:rsidR="00A604ED" w:rsidRPr="00D70927" w:rsidRDefault="00D06704">
      <w:pPr>
        <w:pStyle w:val="a3"/>
        <w:numPr>
          <w:ilvl w:val="0"/>
          <w:numId w:val="3"/>
        </w:numPr>
        <w:spacing w:after="0" w:line="100" w:lineRule="atLeast"/>
        <w:jc w:val="center"/>
      </w:pPr>
      <w:r>
        <w:rPr>
          <w:b/>
          <w:sz w:val="28"/>
          <w:szCs w:val="28"/>
        </w:rPr>
        <w:t xml:space="preserve">Состав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Pr="00D73BE3" w:rsidRDefault="00D70927" w:rsidP="00D70927">
      <w:pPr>
        <w:pStyle w:val="a3"/>
        <w:spacing w:after="0" w:line="100" w:lineRule="atLeast"/>
        <w:ind w:left="720"/>
      </w:pPr>
    </w:p>
    <w:p w:rsidR="00EE1C72" w:rsidRPr="00EE1C72" w:rsidRDefault="00D06704" w:rsidP="00EE1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2">
        <w:rPr>
          <w:sz w:val="28"/>
          <w:szCs w:val="28"/>
        </w:rPr>
        <w:t xml:space="preserve">4.1. </w:t>
      </w:r>
      <w:r w:rsidR="00EE1C72" w:rsidRPr="00EE1C72">
        <w:rPr>
          <w:rFonts w:ascii="Times New Roman" w:eastAsia="Times New Roman" w:hAnsi="Times New Roman" w:cs="Times New Roman"/>
          <w:sz w:val="28"/>
          <w:szCs w:val="28"/>
        </w:rPr>
        <w:t>В состав Педагогического совета входят директор, заместитель директора по учебно-воспитательной работе, методисты, педагог-организатор и педагоги дополнительного образования для решения вопросов, требующих профессиональных знаний и профессиональной подготовки. Педагогический совет избирает из своего состава секретаря на учебный год. Секретарь работает на общественных началах.</w:t>
      </w:r>
    </w:p>
    <w:p w:rsidR="00A604ED" w:rsidRPr="00EE1C72" w:rsidRDefault="00D06704" w:rsidP="00EE1C72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EE1C72">
        <w:rPr>
          <w:sz w:val="28"/>
          <w:szCs w:val="28"/>
        </w:rPr>
        <w:t>В не</w:t>
      </w:r>
      <w:r w:rsidR="00AC1553" w:rsidRPr="00EE1C72">
        <w:rPr>
          <w:sz w:val="28"/>
          <w:szCs w:val="28"/>
        </w:rPr>
        <w:t>обходимых случаях на заседание п</w:t>
      </w:r>
      <w:r w:rsidRPr="00EE1C72">
        <w:rPr>
          <w:sz w:val="28"/>
          <w:szCs w:val="28"/>
        </w:rPr>
        <w:t xml:space="preserve">едагогического совета приглашаются представители общественных организаций, учреждений, взаимодействующих с </w:t>
      </w:r>
      <w:r w:rsidR="00EE1C72">
        <w:rPr>
          <w:sz w:val="28"/>
          <w:szCs w:val="28"/>
        </w:rPr>
        <w:t>ЦРТДЮ</w:t>
      </w:r>
      <w:r w:rsidRPr="00EE1C72">
        <w:rPr>
          <w:sz w:val="28"/>
          <w:szCs w:val="28"/>
        </w:rPr>
        <w:t xml:space="preserve"> по вопросам образования, родители </w:t>
      </w:r>
      <w:r w:rsidR="00523412" w:rsidRPr="00EE1C72">
        <w:rPr>
          <w:sz w:val="28"/>
          <w:szCs w:val="28"/>
        </w:rPr>
        <w:t>обучающихся</w:t>
      </w:r>
      <w:r w:rsidRPr="00EE1C72">
        <w:rPr>
          <w:sz w:val="28"/>
          <w:szCs w:val="28"/>
        </w:rPr>
        <w:t xml:space="preserve">, и др. Приглашение их определяется председателем </w:t>
      </w:r>
      <w:r w:rsidR="00AC1553" w:rsidRPr="00EE1C72">
        <w:rPr>
          <w:sz w:val="28"/>
          <w:szCs w:val="28"/>
        </w:rPr>
        <w:t>п</w:t>
      </w:r>
      <w:r w:rsidRPr="00EE1C72">
        <w:rPr>
          <w:sz w:val="28"/>
          <w:szCs w:val="28"/>
        </w:rPr>
        <w:t xml:space="preserve">едагогического совета, </w:t>
      </w:r>
      <w:r w:rsidR="009C310B" w:rsidRPr="00EE1C72">
        <w:rPr>
          <w:sz w:val="28"/>
          <w:szCs w:val="28"/>
        </w:rPr>
        <w:t>у</w:t>
      </w:r>
      <w:r w:rsidRPr="00EE1C72">
        <w:rPr>
          <w:sz w:val="28"/>
          <w:szCs w:val="28"/>
        </w:rPr>
        <w:t xml:space="preserve">чредителем (если данное положение оговорено в договоре между учредителем и образовательной организацией). 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Директор  </w:t>
      </w:r>
      <w:r w:rsidR="00EE1C72">
        <w:rPr>
          <w:sz w:val="28"/>
          <w:szCs w:val="28"/>
        </w:rPr>
        <w:t>ЦРТДЮ</w:t>
      </w:r>
      <w:r w:rsidRPr="002E339F">
        <w:rPr>
          <w:sz w:val="28"/>
          <w:szCs w:val="28"/>
        </w:rPr>
        <w:t xml:space="preserve"> является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с правом решающего голоса.</w:t>
      </w:r>
    </w:p>
    <w:p w:rsidR="00A604ED" w:rsidRPr="002E339F" w:rsidRDefault="00EE1C72" w:rsidP="00EE1C72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EE1C72">
        <w:rPr>
          <w:sz w:val="28"/>
          <w:szCs w:val="28"/>
        </w:rPr>
        <w:t>Заседания Педагогического совета созываются не менее 2 раз в год,  в соответствии с планом работы учреждения. Внеочередное заседание Педагогического совета проводится по требованию не менее 1/3 педагогических работников Учреждения.</w:t>
      </w:r>
      <w:r>
        <w:rPr>
          <w:sz w:val="28"/>
          <w:szCs w:val="28"/>
        </w:rPr>
        <w:t xml:space="preserve"> </w:t>
      </w:r>
      <w:r w:rsidR="00D06704" w:rsidRPr="002E339F">
        <w:rPr>
          <w:sz w:val="28"/>
          <w:szCs w:val="28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EE1C72" w:rsidRPr="00EE1C72" w:rsidRDefault="00EE1C72" w:rsidP="00EE1C72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E1C72">
        <w:rPr>
          <w:sz w:val="28"/>
          <w:szCs w:val="28"/>
        </w:rPr>
        <w:t>Решения Педагогического совета 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A604ED" w:rsidRPr="002E339F" w:rsidRDefault="00EE1C72" w:rsidP="00EE1C72">
      <w:pPr>
        <w:pStyle w:val="a3"/>
        <w:spacing w:after="0" w:line="100" w:lineRule="atLeast"/>
        <w:jc w:val="both"/>
        <w:rPr>
          <w:sz w:val="28"/>
          <w:szCs w:val="28"/>
        </w:rPr>
      </w:pPr>
      <w:r w:rsidRPr="00EE1C72">
        <w:rPr>
          <w:sz w:val="28"/>
          <w:szCs w:val="28"/>
        </w:rPr>
        <w:t>Организацию выполнения решений Педагогического совета осуществляет директор и ответственные лица, указанные в решении.</w:t>
      </w:r>
    </w:p>
    <w:p w:rsidR="00A604ED" w:rsidRDefault="00D06704" w:rsidP="001F542F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100" w:lineRule="atLeast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ответственность </w:t>
      </w:r>
      <w:r w:rsidR="00AC155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keepLines/>
        <w:tabs>
          <w:tab w:val="left" w:pos="0"/>
        </w:tabs>
        <w:spacing w:after="0" w:line="100" w:lineRule="atLeast"/>
        <w:ind w:left="360"/>
        <w:rPr>
          <w:b/>
          <w:sz w:val="28"/>
          <w:szCs w:val="28"/>
        </w:rPr>
      </w:pPr>
    </w:p>
    <w:p w:rsidR="00A604ED" w:rsidRDefault="00AC1553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п</w:t>
      </w:r>
      <w:r w:rsidR="00D06704">
        <w:rPr>
          <w:sz w:val="28"/>
          <w:szCs w:val="28"/>
        </w:rPr>
        <w:t xml:space="preserve">едагогического совета являются рекомендательными для коллектива </w:t>
      </w:r>
      <w:r w:rsidR="00EE1C72">
        <w:rPr>
          <w:sz w:val="28"/>
          <w:szCs w:val="28"/>
        </w:rPr>
        <w:t>ЦРТДЮ</w:t>
      </w:r>
      <w:r w:rsidR="00D06704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п</w:t>
      </w:r>
      <w:r w:rsidR="00D06704">
        <w:rPr>
          <w:sz w:val="28"/>
          <w:szCs w:val="28"/>
        </w:rPr>
        <w:t>едагогического совета, принятые в пределах его компетенции и утверждённые приказом Директора</w:t>
      </w:r>
      <w:r w:rsidR="00EE1C72" w:rsidRPr="00EE1C72">
        <w:rPr>
          <w:sz w:val="28"/>
          <w:szCs w:val="28"/>
        </w:rPr>
        <w:t xml:space="preserve"> </w:t>
      </w:r>
      <w:r w:rsidR="00EE1C72">
        <w:rPr>
          <w:sz w:val="28"/>
          <w:szCs w:val="28"/>
        </w:rPr>
        <w:t>ЦРТДЮ</w:t>
      </w:r>
      <w:r w:rsidR="00D06704">
        <w:rPr>
          <w:sz w:val="28"/>
          <w:szCs w:val="28"/>
        </w:rPr>
        <w:t xml:space="preserve">, являются обязательными для </w:t>
      </w:r>
      <w:r w:rsidR="00D06704">
        <w:rPr>
          <w:sz w:val="28"/>
          <w:szCs w:val="28"/>
        </w:rPr>
        <w:lastRenderedPageBreak/>
        <w:t xml:space="preserve">исполнения всеми участниками образовательного </w:t>
      </w:r>
      <w:r>
        <w:rPr>
          <w:sz w:val="28"/>
          <w:szCs w:val="28"/>
        </w:rPr>
        <w:t>процесса. О решениях, принятых п</w:t>
      </w:r>
      <w:r w:rsidR="00D06704">
        <w:rPr>
          <w:sz w:val="28"/>
          <w:szCs w:val="28"/>
        </w:rPr>
        <w:t>едагогическим советом, ставят в известность всех участников образовательного процесса.</w:t>
      </w:r>
    </w:p>
    <w:p w:rsidR="00A604ED" w:rsidRDefault="00D06704">
      <w:pPr>
        <w:pStyle w:val="a3"/>
        <w:tabs>
          <w:tab w:val="left" w:pos="1080"/>
        </w:tabs>
        <w:spacing w:after="0" w:line="100" w:lineRule="atLeast"/>
        <w:jc w:val="both"/>
      </w:pPr>
      <w:r>
        <w:rPr>
          <w:sz w:val="28"/>
          <w:szCs w:val="28"/>
        </w:rPr>
        <w:t xml:space="preserve">5.2. Члены </w:t>
      </w:r>
      <w:r w:rsidR="00AC1553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имеют право:</w:t>
      </w:r>
    </w:p>
    <w:p w:rsidR="00523412" w:rsidRPr="00523412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 w:rsidRPr="00523412">
        <w:rPr>
          <w:sz w:val="28"/>
          <w:szCs w:val="28"/>
        </w:rPr>
        <w:t xml:space="preserve">рассматривать </w:t>
      </w:r>
      <w:r>
        <w:rPr>
          <w:sz w:val="28"/>
          <w:szCs w:val="28"/>
        </w:rPr>
        <w:t>проекты нормативно- правовых актов;</w:t>
      </w:r>
    </w:p>
    <w:p w:rsidR="00A604ED" w:rsidRPr="00D73BE3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вносить предложения по</w:t>
      </w:r>
      <w:r w:rsidR="00D06704" w:rsidRPr="00523412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ю</w:t>
      </w:r>
      <w:r w:rsidR="00D06704" w:rsidRPr="00523412">
        <w:rPr>
          <w:sz w:val="28"/>
          <w:szCs w:val="28"/>
        </w:rPr>
        <w:t xml:space="preserve"> любого вопроса, касающегося осуществлен</w:t>
      </w:r>
      <w:r w:rsidR="00D73BE3" w:rsidRPr="00523412">
        <w:rPr>
          <w:sz w:val="28"/>
          <w:szCs w:val="28"/>
        </w:rPr>
        <w:t>ия образовательной деятельности</w:t>
      </w:r>
      <w:r w:rsidR="00D06704" w:rsidRPr="00523412">
        <w:rPr>
          <w:sz w:val="28"/>
          <w:szCs w:val="28"/>
        </w:rPr>
        <w:t>;</w:t>
      </w:r>
    </w:p>
    <w:p w:rsidR="00D73BE3" w:rsidRDefault="00D73BE3" w:rsidP="00D73BE3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принимать решени</w:t>
      </w:r>
      <w:r w:rsidR="00523412">
        <w:rPr>
          <w:sz w:val="28"/>
          <w:szCs w:val="28"/>
        </w:rPr>
        <w:t>я и рассматривать</w:t>
      </w:r>
      <w:r>
        <w:rPr>
          <w:sz w:val="28"/>
          <w:szCs w:val="28"/>
        </w:rPr>
        <w:t xml:space="preserve"> вопрос</w:t>
      </w:r>
      <w:r w:rsidR="00523412">
        <w:rPr>
          <w:sz w:val="28"/>
          <w:szCs w:val="28"/>
        </w:rPr>
        <w:t>ы</w:t>
      </w:r>
      <w:r>
        <w:rPr>
          <w:sz w:val="28"/>
          <w:szCs w:val="28"/>
        </w:rPr>
        <w:t>, входящи</w:t>
      </w:r>
      <w:r w:rsidR="00523412">
        <w:rPr>
          <w:sz w:val="28"/>
          <w:szCs w:val="28"/>
        </w:rPr>
        <w:t>е</w:t>
      </w:r>
      <w:r>
        <w:rPr>
          <w:sz w:val="28"/>
          <w:szCs w:val="28"/>
        </w:rPr>
        <w:t xml:space="preserve"> в его компетенцию;</w:t>
      </w:r>
    </w:p>
    <w:p w:rsidR="00A604ED" w:rsidRDefault="00D06704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 xml:space="preserve">предлагать директору </w:t>
      </w:r>
      <w:r w:rsidR="00EE1C72">
        <w:rPr>
          <w:sz w:val="28"/>
          <w:szCs w:val="28"/>
        </w:rPr>
        <w:t>ЦРТДЮ</w:t>
      </w:r>
      <w:r>
        <w:rPr>
          <w:sz w:val="28"/>
          <w:szCs w:val="28"/>
        </w:rPr>
        <w:t xml:space="preserve"> планы мероприятий по совершенствованию образовательной деятельности.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>5.3. Педагогический совет несет ответственность: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в процессе осуществления образовательной деятельности законодательства РФ об образовании;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гарантий прав участников образовательного процесса;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педагогически целесообразный выбор и реализацию в полном объеме образовательных программ в соответствии с учебным планом, качество образования учащихся;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компетентность принимаемых организационно-управленческих решений</w:t>
      </w:r>
      <w:r w:rsidR="00337713">
        <w:rPr>
          <w:sz w:val="28"/>
          <w:szCs w:val="28"/>
        </w:rPr>
        <w:t>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6"/>
          <w:numId w:val="9"/>
        </w:numPr>
        <w:spacing w:after="0" w:line="100" w:lineRule="atLeast"/>
        <w:ind w:left="360" w:firstLine="0"/>
        <w:jc w:val="center"/>
        <w:rPr>
          <w:sz w:val="28"/>
          <w:szCs w:val="28"/>
        </w:rPr>
      </w:pPr>
      <w:r w:rsidRPr="002E339F">
        <w:rPr>
          <w:b/>
          <w:sz w:val="28"/>
          <w:szCs w:val="28"/>
        </w:rPr>
        <w:t xml:space="preserve">Делопроизводство </w:t>
      </w:r>
      <w:r w:rsidR="00AC1553">
        <w:rPr>
          <w:b/>
          <w:sz w:val="28"/>
          <w:szCs w:val="28"/>
        </w:rPr>
        <w:t>п</w:t>
      </w:r>
      <w:r w:rsidRPr="002E339F">
        <w:rPr>
          <w:b/>
          <w:sz w:val="28"/>
          <w:szCs w:val="28"/>
        </w:rPr>
        <w:t>едагогического совета</w:t>
      </w:r>
    </w:p>
    <w:p w:rsidR="00D70927" w:rsidRPr="002E339F" w:rsidRDefault="00D70927" w:rsidP="00D70927">
      <w:pPr>
        <w:pStyle w:val="a3"/>
        <w:spacing w:after="0" w:line="100" w:lineRule="atLeast"/>
        <w:ind w:left="360"/>
        <w:rPr>
          <w:sz w:val="28"/>
          <w:szCs w:val="28"/>
        </w:rPr>
      </w:pPr>
    </w:p>
    <w:p w:rsidR="00A604ED" w:rsidRPr="002E339F" w:rsidRDefault="00D06704" w:rsidP="009B5B83">
      <w:pPr>
        <w:pStyle w:val="a3"/>
        <w:tabs>
          <w:tab w:val="clear" w:pos="708"/>
          <w:tab w:val="left" w:pos="567"/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6.1.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записываются секретарем. Каждый протокол подписывается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 секретарем.</w:t>
      </w:r>
    </w:p>
    <w:p w:rsidR="00A604ED" w:rsidRPr="002E339F" w:rsidRDefault="00D06704">
      <w:pPr>
        <w:pStyle w:val="a3"/>
        <w:tabs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6.2.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входят в номенклатуру дел </w:t>
      </w:r>
      <w:r w:rsidR="00EE1C72">
        <w:rPr>
          <w:sz w:val="28"/>
          <w:szCs w:val="28"/>
        </w:rPr>
        <w:t>ЦРТДЮ</w:t>
      </w:r>
      <w:r w:rsidRPr="002E339F">
        <w:rPr>
          <w:sz w:val="28"/>
          <w:szCs w:val="28"/>
        </w:rPr>
        <w:t xml:space="preserve">. Нумерация протоколов ведется от начала учебного года. 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Составляется список присутствующих.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Вопросы повестки дня нумеруются. Последовательность расположения вопросов определяется степенью их важности. Каждый вопрос должен быть конкретизирован.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Основная часть текста строится в соответствии с вопросами повестки дня. Построение записи обсуждения каждого вопроса осуществляется по схеме «слушали – выступ</w:t>
      </w:r>
      <w:r w:rsidR="008B7F60">
        <w:rPr>
          <w:sz w:val="28"/>
          <w:szCs w:val="28"/>
        </w:rPr>
        <w:t>или</w:t>
      </w:r>
      <w:r w:rsidRPr="002E339F">
        <w:rPr>
          <w:sz w:val="28"/>
          <w:szCs w:val="28"/>
        </w:rPr>
        <w:t>– решили».</w:t>
      </w:r>
    </w:p>
    <w:p w:rsidR="00A604ED" w:rsidRDefault="00A604ED">
      <w:pPr>
        <w:pStyle w:val="a3"/>
        <w:spacing w:after="0" w:line="100" w:lineRule="atLeast"/>
      </w:pPr>
    </w:p>
    <w:sectPr w:rsidR="00A604ED" w:rsidSect="00470076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3660DF1"/>
    <w:multiLevelType w:val="multilevel"/>
    <w:tmpl w:val="16B0BC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B3171"/>
    <w:rsid w:val="001263A5"/>
    <w:rsid w:val="001F542F"/>
    <w:rsid w:val="002B756F"/>
    <w:rsid w:val="002E339F"/>
    <w:rsid w:val="0031364B"/>
    <w:rsid w:val="00337713"/>
    <w:rsid w:val="003934BF"/>
    <w:rsid w:val="00397F65"/>
    <w:rsid w:val="003E5DE5"/>
    <w:rsid w:val="003F7721"/>
    <w:rsid w:val="00407DE8"/>
    <w:rsid w:val="00447E0C"/>
    <w:rsid w:val="00470076"/>
    <w:rsid w:val="004A55C3"/>
    <w:rsid w:val="00523412"/>
    <w:rsid w:val="00570364"/>
    <w:rsid w:val="005B35CB"/>
    <w:rsid w:val="005E416D"/>
    <w:rsid w:val="00632790"/>
    <w:rsid w:val="006900E4"/>
    <w:rsid w:val="00714AC4"/>
    <w:rsid w:val="00715DAE"/>
    <w:rsid w:val="0072069E"/>
    <w:rsid w:val="007B3CB5"/>
    <w:rsid w:val="00820C7A"/>
    <w:rsid w:val="0087415B"/>
    <w:rsid w:val="008B7F60"/>
    <w:rsid w:val="00992002"/>
    <w:rsid w:val="009966A7"/>
    <w:rsid w:val="009A1CF4"/>
    <w:rsid w:val="009B5B83"/>
    <w:rsid w:val="009C310B"/>
    <w:rsid w:val="00A5412C"/>
    <w:rsid w:val="00A604ED"/>
    <w:rsid w:val="00AC1553"/>
    <w:rsid w:val="00AF300E"/>
    <w:rsid w:val="00B2164D"/>
    <w:rsid w:val="00B66C1F"/>
    <w:rsid w:val="00C06F3C"/>
    <w:rsid w:val="00C65537"/>
    <w:rsid w:val="00CB5644"/>
    <w:rsid w:val="00D06704"/>
    <w:rsid w:val="00D70927"/>
    <w:rsid w:val="00D73BE3"/>
    <w:rsid w:val="00D866C3"/>
    <w:rsid w:val="00E92A5B"/>
    <w:rsid w:val="00EB601F"/>
    <w:rsid w:val="00EE1C72"/>
    <w:rsid w:val="00F12494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0F3A-BC9E-4E36-8DC1-EC55E4CA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cp:lastPrinted>2020-12-23T04:36:00Z</cp:lastPrinted>
  <dcterms:created xsi:type="dcterms:W3CDTF">2015-07-03T10:09:00Z</dcterms:created>
  <dcterms:modified xsi:type="dcterms:W3CDTF">2022-04-14T08:04:00Z</dcterms:modified>
</cp:coreProperties>
</file>