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AE" w:rsidRDefault="00F923AE" w:rsidP="00F923AE">
      <w:pPr>
        <w:spacing w:before="100" w:beforeAutospacing="1" w:after="100" w:afterAutospacing="1" w:line="240" w:lineRule="auto"/>
        <w:ind w:left="-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08ED2DCB" wp14:editId="0E027F0B">
            <wp:extent cx="6753225" cy="9575178"/>
            <wp:effectExtent l="0" t="0" r="0" b="6985"/>
            <wp:docPr id="1" name="Рисунок 1" descr="C:\Users\11\Pictures\2022-03-31 тит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2022-03-31 тит\тит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718" cy="957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232" w:rsidRPr="00636232" w:rsidRDefault="00636232" w:rsidP="0099157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lastRenderedPageBreak/>
        <w:t>1.Общие положения</w:t>
      </w:r>
    </w:p>
    <w:p w:rsidR="00636232" w:rsidRPr="00636232" w:rsidRDefault="00636232" w:rsidP="0063623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1.1. </w:t>
      </w:r>
      <w:r w:rsidRPr="00636232">
        <w:rPr>
          <w:rFonts w:eastAsia="Times New Roman" w:cs="Times New Roman"/>
          <w:szCs w:val="28"/>
          <w:lang w:eastAsia="ru-RU"/>
        </w:rPr>
        <w:t xml:space="preserve"> Настоящие Правила приема </w:t>
      </w:r>
      <w:r w:rsidR="0006729D">
        <w:rPr>
          <w:rFonts w:eastAsia="Times New Roman" w:cs="Times New Roman"/>
          <w:szCs w:val="28"/>
          <w:lang w:eastAsia="ru-RU"/>
        </w:rPr>
        <w:t>обучающихся</w:t>
      </w:r>
      <w:r w:rsidRPr="00636232">
        <w:rPr>
          <w:rFonts w:eastAsia="Times New Roman" w:cs="Times New Roman"/>
          <w:szCs w:val="28"/>
          <w:lang w:eastAsia="ru-RU"/>
        </w:rPr>
        <w:t xml:space="preserve"> в муниципальное автономное образовательное учреждение дополнительного образования </w:t>
      </w:r>
      <w:proofErr w:type="spellStart"/>
      <w:r w:rsidRPr="00636232">
        <w:rPr>
          <w:rFonts w:eastAsia="Times New Roman" w:cs="Times New Roman"/>
          <w:szCs w:val="28"/>
          <w:lang w:eastAsia="ru-RU"/>
        </w:rPr>
        <w:t>Грачевского</w:t>
      </w:r>
      <w:proofErr w:type="spellEnd"/>
      <w:r w:rsidRPr="00636232">
        <w:rPr>
          <w:rFonts w:eastAsia="Times New Roman" w:cs="Times New Roman"/>
          <w:szCs w:val="28"/>
          <w:lang w:eastAsia="ru-RU"/>
        </w:rPr>
        <w:t xml:space="preserve"> района (далее - Правила) устанавливают и регулируют единый порядок приема </w:t>
      </w:r>
      <w:r w:rsidR="0006729D">
        <w:rPr>
          <w:rFonts w:eastAsia="Times New Roman" w:cs="Times New Roman"/>
          <w:szCs w:val="28"/>
          <w:lang w:eastAsia="ru-RU"/>
        </w:rPr>
        <w:t>обучающихся</w:t>
      </w:r>
      <w:r w:rsidRPr="00636232">
        <w:rPr>
          <w:rFonts w:eastAsia="Times New Roman" w:cs="Times New Roman"/>
          <w:szCs w:val="28"/>
          <w:lang w:eastAsia="ru-RU"/>
        </w:rPr>
        <w:t xml:space="preserve"> в муниципальное автономное учреждение дополнительного образования «Центр развития творчест</w:t>
      </w:r>
      <w:r w:rsidR="00BE14FE">
        <w:rPr>
          <w:rFonts w:eastAsia="Times New Roman" w:cs="Times New Roman"/>
          <w:szCs w:val="28"/>
          <w:lang w:eastAsia="ru-RU"/>
        </w:rPr>
        <w:t>ва детей и юношества» (далее МАУ</w:t>
      </w:r>
      <w:r w:rsidR="006A78AD">
        <w:rPr>
          <w:rFonts w:eastAsia="Times New Roman" w:cs="Times New Roman"/>
          <w:szCs w:val="28"/>
          <w:lang w:eastAsia="ru-RU"/>
        </w:rPr>
        <w:t xml:space="preserve"> ДО</w:t>
      </w:r>
      <w:r w:rsidRPr="00636232">
        <w:rPr>
          <w:rFonts w:eastAsia="Times New Roman" w:cs="Times New Roman"/>
          <w:szCs w:val="28"/>
          <w:lang w:eastAsia="ru-RU"/>
        </w:rPr>
        <w:t xml:space="preserve">  ЦРТДЮ ) </w:t>
      </w:r>
      <w:proofErr w:type="spellStart"/>
      <w:r w:rsidRPr="00636232">
        <w:rPr>
          <w:rFonts w:eastAsia="Times New Roman" w:cs="Times New Roman"/>
          <w:szCs w:val="28"/>
          <w:lang w:eastAsia="ru-RU"/>
        </w:rPr>
        <w:t>Грачевского</w:t>
      </w:r>
      <w:proofErr w:type="spellEnd"/>
      <w:r w:rsidRPr="00636232">
        <w:rPr>
          <w:rFonts w:eastAsia="Times New Roman" w:cs="Times New Roman"/>
          <w:szCs w:val="28"/>
          <w:lang w:eastAsia="ru-RU"/>
        </w:rPr>
        <w:t xml:space="preserve"> района Оренбургск</w:t>
      </w:r>
      <w:r>
        <w:rPr>
          <w:rFonts w:eastAsia="Times New Roman" w:cs="Times New Roman"/>
          <w:szCs w:val="28"/>
          <w:lang w:eastAsia="ru-RU"/>
        </w:rPr>
        <w:t>ой област</w:t>
      </w:r>
      <w:proofErr w:type="gramStart"/>
      <w:r>
        <w:rPr>
          <w:rFonts w:eastAsia="Times New Roman" w:cs="Times New Roman"/>
          <w:szCs w:val="28"/>
          <w:lang w:eastAsia="ru-RU"/>
        </w:rPr>
        <w:t>и(</w:t>
      </w:r>
      <w:proofErr w:type="gramEnd"/>
      <w:r>
        <w:rPr>
          <w:rFonts w:eastAsia="Times New Roman" w:cs="Times New Roman"/>
          <w:szCs w:val="28"/>
          <w:lang w:eastAsia="ru-RU"/>
        </w:rPr>
        <w:t>далее - Учреждения).</w:t>
      </w:r>
    </w:p>
    <w:p w:rsidR="00636232" w:rsidRPr="00636232" w:rsidRDefault="00636232" w:rsidP="00636232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1</w:t>
      </w:r>
      <w:r w:rsidR="006A78AD">
        <w:rPr>
          <w:rFonts w:eastAsia="Times New Roman" w:cs="Times New Roman"/>
          <w:color w:val="000000"/>
          <w:szCs w:val="28"/>
          <w:lang w:eastAsia="ru-RU"/>
        </w:rPr>
        <w:t>.2. Правила приема</w:t>
      </w:r>
      <w:r w:rsidR="0006729D" w:rsidRPr="0006729D">
        <w:rPr>
          <w:rFonts w:eastAsia="Times New Roman" w:cs="Times New Roman"/>
          <w:szCs w:val="28"/>
          <w:lang w:eastAsia="ru-RU"/>
        </w:rPr>
        <w:t xml:space="preserve"> </w:t>
      </w:r>
      <w:r w:rsidR="0006729D">
        <w:rPr>
          <w:rFonts w:eastAsia="Times New Roman" w:cs="Times New Roman"/>
          <w:szCs w:val="28"/>
          <w:lang w:eastAsia="ru-RU"/>
        </w:rPr>
        <w:t>обучающихся</w:t>
      </w:r>
      <w:r w:rsidR="000672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A78AD">
        <w:rPr>
          <w:rFonts w:eastAsia="Times New Roman" w:cs="Times New Roman"/>
          <w:color w:val="000000"/>
          <w:szCs w:val="28"/>
          <w:lang w:eastAsia="ru-RU"/>
        </w:rPr>
        <w:t>в МАУ ДО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ЦРТДЮ </w:t>
      </w:r>
      <w:r w:rsidRPr="00636232">
        <w:rPr>
          <w:rFonts w:eastAsia="Times New Roman" w:cs="Times New Roman"/>
          <w:color w:val="000000"/>
          <w:szCs w:val="28"/>
          <w:lang w:eastAsia="ru-RU"/>
        </w:rPr>
        <w:t xml:space="preserve"> (далее – Правила) разработаны на основе следующих нормативных актов:</w:t>
      </w:r>
    </w:p>
    <w:p w:rsidR="006A78AD" w:rsidRDefault="006A78AD" w:rsidP="006A78AD">
      <w:pPr>
        <w:pStyle w:val="Default"/>
        <w:spacing w:after="47"/>
        <w:rPr>
          <w:sz w:val="28"/>
          <w:szCs w:val="23"/>
        </w:rPr>
      </w:pPr>
      <w:r>
        <w:rPr>
          <w:sz w:val="28"/>
          <w:szCs w:val="23"/>
        </w:rPr>
        <w:t xml:space="preserve">- Конвенция о правах ребенка (одобрена Генеральной Ассамблеей ООН 20.11.1989) (вступила в силу для СССР 15.09.1990г.); </w:t>
      </w:r>
    </w:p>
    <w:p w:rsidR="006A78AD" w:rsidRDefault="006A78AD" w:rsidP="006A78AD">
      <w:pPr>
        <w:pStyle w:val="Default"/>
        <w:spacing w:after="47"/>
        <w:rPr>
          <w:sz w:val="28"/>
          <w:szCs w:val="23"/>
        </w:rPr>
      </w:pPr>
      <w:r>
        <w:rPr>
          <w:sz w:val="28"/>
          <w:szCs w:val="23"/>
        </w:rPr>
        <w:t xml:space="preserve">- Федеральный закон от 29.12.2012 г. № 273-ФЗ (ред. от 03.02.2014 г. № 11-ФЗ) «Об образовании в Российской Федерации»; </w:t>
      </w:r>
    </w:p>
    <w:p w:rsidR="006A78AD" w:rsidRDefault="006A78AD" w:rsidP="006A78AD">
      <w:pPr>
        <w:pStyle w:val="Default"/>
        <w:spacing w:after="47"/>
        <w:rPr>
          <w:sz w:val="28"/>
          <w:szCs w:val="23"/>
        </w:rPr>
      </w:pPr>
      <w:r>
        <w:rPr>
          <w:sz w:val="28"/>
          <w:szCs w:val="23"/>
        </w:rPr>
        <w:t xml:space="preserve">- Закон Оренбургской области от 6 сентября 2013 г. № 1698/506-V-ОЗ «Об образовании в Оренбургской области» (c изменениями на 29/10/2015); </w:t>
      </w:r>
    </w:p>
    <w:p w:rsidR="006A78AD" w:rsidRDefault="006A78AD" w:rsidP="006A78AD">
      <w:pPr>
        <w:pStyle w:val="Default"/>
        <w:spacing w:after="47"/>
        <w:rPr>
          <w:sz w:val="28"/>
          <w:szCs w:val="23"/>
        </w:rPr>
      </w:pPr>
      <w:r>
        <w:rPr>
          <w:sz w:val="28"/>
          <w:szCs w:val="23"/>
        </w:rPr>
        <w:t xml:space="preserve">- Указ Президента РФ от 01.06.2012 г. № 761 «О Национальной стратегии действий в интересах детей на 2012 – 2017 годы»; </w:t>
      </w:r>
    </w:p>
    <w:p w:rsidR="00D60748" w:rsidRDefault="00D60748" w:rsidP="00D60748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Постановление Главного государственного санитарного врача Российской Федерации от 4 июля 2014 г.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rPr>
          <w:sz w:val="28"/>
          <w:szCs w:val="23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3"/>
        </w:rPr>
        <w:t>"».</w:t>
      </w:r>
    </w:p>
    <w:p w:rsidR="006A78AD" w:rsidRDefault="006A78AD" w:rsidP="006A78AD">
      <w:pPr>
        <w:pStyle w:val="Default"/>
        <w:spacing w:after="47"/>
        <w:rPr>
          <w:sz w:val="28"/>
          <w:szCs w:val="23"/>
        </w:rPr>
      </w:pPr>
    </w:p>
    <w:p w:rsidR="00636232" w:rsidRPr="00636232" w:rsidRDefault="00636232" w:rsidP="00C333BF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2. Цели и задачи</w:t>
      </w:r>
    </w:p>
    <w:p w:rsidR="00636232" w:rsidRPr="00636232" w:rsidRDefault="00636232" w:rsidP="00C333B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2.1. Целью Правил является создание условий, обеспечивающих соблюдение прав ребенка на получение дополнительного образования.</w:t>
      </w:r>
    </w:p>
    <w:p w:rsidR="00636232" w:rsidRPr="00636232" w:rsidRDefault="00636232" w:rsidP="00C333B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2.2. Задачи:</w:t>
      </w:r>
    </w:p>
    <w:p w:rsidR="00636232" w:rsidRPr="00636232" w:rsidRDefault="00636232" w:rsidP="00C333B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2.2.1. Скоординировать деятельность семьи, школы, учреждений дополнительного образования по приему детей в Учреждение.</w:t>
      </w:r>
    </w:p>
    <w:p w:rsidR="00636232" w:rsidRPr="00636232" w:rsidRDefault="00636232" w:rsidP="00C333B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2.2.2. Определить механизм приема, детей в Учреждение  в части, не урегулированной законодательством Российской Федерации, порядком приема в образовательные учреждения, установленным Министерством образования и науки Российской Федерации, уставом Учреждения</w:t>
      </w:r>
      <w:r w:rsidR="00D6074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36232" w:rsidRPr="00636232" w:rsidRDefault="00636232" w:rsidP="00C333B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2.2.3. Определить алгоритм действия директора,  педагогов дополнительного образования</w:t>
      </w:r>
      <w:r w:rsidR="00D60748">
        <w:rPr>
          <w:rFonts w:eastAsia="Times New Roman" w:cs="Times New Roman"/>
          <w:color w:val="000000"/>
          <w:szCs w:val="28"/>
          <w:lang w:eastAsia="ru-RU"/>
        </w:rPr>
        <w:t>,</w:t>
      </w:r>
      <w:r w:rsidRPr="0063623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748">
        <w:rPr>
          <w:rFonts w:eastAsia="Times New Roman" w:cs="Times New Roman"/>
          <w:color w:val="000000"/>
          <w:szCs w:val="28"/>
          <w:lang w:eastAsia="ru-RU"/>
        </w:rPr>
        <w:t>учащихся</w:t>
      </w:r>
      <w:r w:rsidRPr="00636232">
        <w:rPr>
          <w:rFonts w:eastAsia="Times New Roman" w:cs="Times New Roman"/>
          <w:color w:val="000000"/>
          <w:szCs w:val="28"/>
          <w:lang w:eastAsia="ru-RU"/>
        </w:rPr>
        <w:t xml:space="preserve"> и родителей (законных представителей) при приеме детей в Учреждение.</w:t>
      </w:r>
    </w:p>
    <w:p w:rsidR="00636232" w:rsidRPr="00636232" w:rsidRDefault="00636232" w:rsidP="0063623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3. Порядок приема</w:t>
      </w:r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lastRenderedPageBreak/>
        <w:t xml:space="preserve">3.1.   В Организацию принимаются дети, преимущественно в возрасте от </w:t>
      </w:r>
      <w:r w:rsidR="004916B9">
        <w:rPr>
          <w:rFonts w:eastAsia="Times New Roman" w:cs="Times New Roman"/>
          <w:b/>
          <w:szCs w:val="28"/>
          <w:lang w:eastAsia="ru-RU"/>
        </w:rPr>
        <w:t>3</w:t>
      </w:r>
      <w:r w:rsidRPr="00FA61C2">
        <w:rPr>
          <w:rFonts w:eastAsia="Times New Roman" w:cs="Times New Roman"/>
          <w:b/>
          <w:szCs w:val="28"/>
          <w:lang w:eastAsia="ru-RU"/>
        </w:rPr>
        <w:t xml:space="preserve"> до 18 лет,</w:t>
      </w:r>
      <w:r w:rsidRPr="00FA61C2">
        <w:rPr>
          <w:rFonts w:eastAsia="Times New Roman" w:cs="Times New Roman"/>
          <w:szCs w:val="28"/>
          <w:lang w:eastAsia="ru-RU"/>
        </w:rPr>
        <w:t xml:space="preserve"> в соответствии с их интересами и способностями, по желанию детей и их родителей (законных представителей).</w:t>
      </w:r>
    </w:p>
    <w:p w:rsid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 xml:space="preserve">3.2.  Приём </w:t>
      </w:r>
      <w:r w:rsidR="004916B9">
        <w:rPr>
          <w:rFonts w:eastAsia="Times New Roman" w:cs="Times New Roman"/>
          <w:szCs w:val="28"/>
          <w:lang w:eastAsia="ru-RU"/>
        </w:rPr>
        <w:t xml:space="preserve"> и зачисление </w:t>
      </w:r>
      <w:r w:rsidRPr="00FA61C2">
        <w:rPr>
          <w:rFonts w:eastAsia="Times New Roman" w:cs="Times New Roman"/>
          <w:szCs w:val="28"/>
          <w:lang w:eastAsia="ru-RU"/>
        </w:rPr>
        <w:t>в Организацию осуществляется</w:t>
      </w:r>
      <w:r w:rsidR="004916B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4916B9">
        <w:rPr>
          <w:rFonts w:eastAsia="Times New Roman" w:cs="Times New Roman"/>
          <w:szCs w:val="28"/>
          <w:lang w:eastAsia="ru-RU"/>
        </w:rPr>
        <w:t>через</w:t>
      </w:r>
      <w:proofErr w:type="gramEnd"/>
      <w:r w:rsidR="004916B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4916B9">
        <w:rPr>
          <w:rFonts w:eastAsia="Times New Roman" w:cs="Times New Roman"/>
          <w:szCs w:val="28"/>
          <w:lang w:eastAsia="ru-RU"/>
        </w:rPr>
        <w:t>Навигатор</w:t>
      </w:r>
      <w:proofErr w:type="gramEnd"/>
      <w:r w:rsidR="004916B9">
        <w:rPr>
          <w:rFonts w:eastAsia="Times New Roman" w:cs="Times New Roman"/>
          <w:szCs w:val="28"/>
          <w:lang w:eastAsia="ru-RU"/>
        </w:rPr>
        <w:t xml:space="preserve"> дополнительного образования Оренбургской области, а также </w:t>
      </w:r>
      <w:r w:rsidRPr="00FA61C2">
        <w:rPr>
          <w:rFonts w:eastAsia="Times New Roman" w:cs="Times New Roman"/>
          <w:szCs w:val="28"/>
          <w:lang w:eastAsia="ru-RU"/>
        </w:rPr>
        <w:t xml:space="preserve"> на основании заявления родителей (законных пр</w:t>
      </w:r>
      <w:r w:rsidR="004916B9">
        <w:rPr>
          <w:rFonts w:eastAsia="Times New Roman" w:cs="Times New Roman"/>
          <w:szCs w:val="28"/>
          <w:lang w:eastAsia="ru-RU"/>
        </w:rPr>
        <w:t>едставителей) на имя директора МАУ ДО ЦРТДЮ с 1 сентября по 30</w:t>
      </w:r>
      <w:r w:rsidRPr="00FA61C2">
        <w:rPr>
          <w:rFonts w:eastAsia="Times New Roman" w:cs="Times New Roman"/>
          <w:szCs w:val="28"/>
          <w:lang w:eastAsia="ru-RU"/>
        </w:rPr>
        <w:t xml:space="preserve"> сентября.</w:t>
      </w:r>
    </w:p>
    <w:p w:rsidR="004916B9" w:rsidRPr="00FA61C2" w:rsidRDefault="004916B9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3.2.1.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Муниципальный опорный центр дополнительного образования в </w:t>
      </w:r>
      <w:proofErr w:type="spellStart"/>
      <w:r>
        <w:rPr>
          <w:rFonts w:eastAsia="Times New Roman" w:cs="Times New Roman"/>
          <w:szCs w:val="28"/>
          <w:lang w:eastAsia="ru-RU"/>
        </w:rPr>
        <w:t>Грачевском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районе  (МОЦ) оказывает консультационную помощь </w:t>
      </w:r>
      <w:r w:rsidRPr="00636232">
        <w:rPr>
          <w:rFonts w:eastAsia="Times New Roman" w:cs="Times New Roman"/>
          <w:color w:val="000000"/>
          <w:szCs w:val="28"/>
          <w:lang w:eastAsia="ru-RU"/>
        </w:rPr>
        <w:t>родител</w:t>
      </w:r>
      <w:r>
        <w:rPr>
          <w:rFonts w:eastAsia="Times New Roman" w:cs="Times New Roman"/>
          <w:color w:val="000000"/>
          <w:szCs w:val="28"/>
          <w:lang w:eastAsia="ru-RU"/>
        </w:rPr>
        <w:t>ям (законным представителям</w:t>
      </w:r>
      <w:r w:rsidRPr="00636232"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обучающихся при подаче </w:t>
      </w:r>
      <w:r w:rsidR="0006729D">
        <w:rPr>
          <w:rFonts w:eastAsia="Times New Roman" w:cs="Times New Roman"/>
          <w:color w:val="000000"/>
          <w:szCs w:val="28"/>
          <w:lang w:eastAsia="ru-RU"/>
        </w:rPr>
        <w:t xml:space="preserve">заявок через Навигатор </w:t>
      </w:r>
      <w:r w:rsidR="0006729D">
        <w:rPr>
          <w:rFonts w:eastAsia="Times New Roman" w:cs="Times New Roman"/>
          <w:szCs w:val="28"/>
          <w:lang w:eastAsia="ru-RU"/>
        </w:rPr>
        <w:t>дополнительного образования Оренбургской области.</w:t>
      </w:r>
      <w:proofErr w:type="gramEnd"/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 xml:space="preserve">3.3. Преимущества при приёме в </w:t>
      </w:r>
      <w:r>
        <w:rPr>
          <w:rFonts w:eastAsia="Times New Roman" w:cs="Times New Roman"/>
          <w:szCs w:val="28"/>
          <w:lang w:eastAsia="ru-RU"/>
        </w:rPr>
        <w:t>МАУ ДО ЦРТДЮ</w:t>
      </w:r>
      <w:r w:rsidRPr="00FA61C2">
        <w:rPr>
          <w:rFonts w:eastAsia="Times New Roman" w:cs="Times New Roman"/>
          <w:szCs w:val="28"/>
          <w:lang w:eastAsia="ru-RU"/>
        </w:rPr>
        <w:t xml:space="preserve"> на </w:t>
      </w:r>
      <w:proofErr w:type="gramStart"/>
      <w:r w:rsidRPr="00FA61C2">
        <w:rPr>
          <w:rFonts w:eastAsia="Times New Roman" w:cs="Times New Roman"/>
          <w:szCs w:val="28"/>
          <w:lang w:eastAsia="ru-RU"/>
        </w:rPr>
        <w:t>обучение</w:t>
      </w:r>
      <w:proofErr w:type="gramEnd"/>
      <w:r w:rsidRPr="00FA61C2">
        <w:rPr>
          <w:rFonts w:eastAsia="Times New Roman" w:cs="Times New Roman"/>
          <w:szCs w:val="28"/>
          <w:lang w:eastAsia="ru-RU"/>
        </w:rPr>
        <w:t xml:space="preserve"> по дополнительным общеобразовательным программам при прочих равных условиях имеют:</w:t>
      </w:r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 xml:space="preserve">- лица, нуждающиеся в социальной помощи, в том числе дети-сироты, дети, оставшиеся без попечения родителей; дети из многодетных семей; </w:t>
      </w:r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 xml:space="preserve">дети-инвалиды, если обучение по дополнительным общеобразовательным программам в соответствии с заключением учреждений </w:t>
      </w:r>
      <w:proofErr w:type="gramStart"/>
      <w:r w:rsidRPr="00FA61C2">
        <w:rPr>
          <w:rFonts w:eastAsia="Times New Roman" w:cs="Times New Roman"/>
          <w:szCs w:val="28"/>
          <w:lang w:eastAsia="ru-RU"/>
        </w:rPr>
        <w:t>медико-социальной</w:t>
      </w:r>
      <w:proofErr w:type="gramEnd"/>
      <w:r w:rsidRPr="00FA61C2">
        <w:rPr>
          <w:rFonts w:eastAsia="Times New Roman" w:cs="Times New Roman"/>
          <w:szCs w:val="28"/>
          <w:lang w:eastAsia="ru-RU"/>
        </w:rPr>
        <w:t xml:space="preserve"> экспертизы им не противопоказано.</w:t>
      </w:r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 xml:space="preserve">3.4. При приёме </w:t>
      </w:r>
      <w:proofErr w:type="gramStart"/>
      <w:r w:rsidR="0006729D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="0006729D">
        <w:rPr>
          <w:rFonts w:eastAsia="Times New Roman" w:cs="Times New Roman"/>
          <w:szCs w:val="28"/>
          <w:lang w:eastAsia="ru-RU"/>
        </w:rPr>
        <w:t xml:space="preserve"> </w:t>
      </w:r>
      <w:r w:rsidRPr="00FA61C2">
        <w:rPr>
          <w:rFonts w:eastAsia="Times New Roman" w:cs="Times New Roman"/>
          <w:szCs w:val="28"/>
          <w:lang w:eastAsia="ru-RU"/>
        </w:rPr>
        <w:t xml:space="preserve"> в </w:t>
      </w:r>
      <w:r>
        <w:rPr>
          <w:rFonts w:eastAsia="Times New Roman" w:cs="Times New Roman"/>
          <w:szCs w:val="28"/>
          <w:lang w:eastAsia="ru-RU"/>
        </w:rPr>
        <w:t>МАУ ДО ЦРТДЮ</w:t>
      </w:r>
      <w:r w:rsidRPr="00FA61C2">
        <w:rPr>
          <w:rFonts w:eastAsia="Times New Roman" w:cs="Times New Roman"/>
          <w:szCs w:val="28"/>
          <w:lang w:eastAsia="ru-RU"/>
        </w:rPr>
        <w:t>, родителями (законными представителями) предоставляются следующие документы:</w:t>
      </w:r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>-  заявление;</w:t>
      </w:r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>- ксерокопию свидетельства о рождении (паспорта);</w:t>
      </w:r>
    </w:p>
    <w:p w:rsid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>- справка от врача о состоянии здоровья с заключением о возможности заниматься в группах дополнительного образования «Хореография», «</w:t>
      </w:r>
      <w:r>
        <w:rPr>
          <w:rFonts w:eastAsia="Times New Roman" w:cs="Times New Roman"/>
          <w:szCs w:val="28"/>
          <w:lang w:eastAsia="ru-RU"/>
        </w:rPr>
        <w:t>Аэробика</w:t>
      </w:r>
      <w:r w:rsidR="00F43125">
        <w:rPr>
          <w:rFonts w:eastAsia="Times New Roman" w:cs="Times New Roman"/>
          <w:szCs w:val="28"/>
          <w:lang w:eastAsia="ru-RU"/>
        </w:rPr>
        <w:t>»,</w:t>
      </w:r>
    </w:p>
    <w:p w:rsidR="00F43125" w:rsidRPr="00FA61C2" w:rsidRDefault="00F43125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 справка об эпидемиологическом окружении в объединениях «Филиппок» и «Почемучки».</w:t>
      </w:r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 xml:space="preserve">3.5. Приём детей в </w:t>
      </w:r>
      <w:r>
        <w:rPr>
          <w:rFonts w:eastAsia="Times New Roman" w:cs="Times New Roman"/>
          <w:szCs w:val="28"/>
          <w:lang w:eastAsia="ru-RU"/>
        </w:rPr>
        <w:t>МАУ ДО ЦРТДЮ</w:t>
      </w:r>
      <w:r w:rsidRPr="00FA61C2">
        <w:rPr>
          <w:rFonts w:eastAsia="Times New Roman" w:cs="Times New Roman"/>
          <w:szCs w:val="28"/>
          <w:lang w:eastAsia="ru-RU"/>
        </w:rPr>
        <w:t xml:space="preserve"> оформляется приказом директора в книге приказов.</w:t>
      </w:r>
    </w:p>
    <w:p w:rsidR="00FA61C2" w:rsidRPr="00FA61C2" w:rsidRDefault="00FA61C2" w:rsidP="00FA61C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 xml:space="preserve">3.6. </w:t>
      </w:r>
      <w:proofErr w:type="gramStart"/>
      <w:r w:rsidRPr="00FA61C2">
        <w:rPr>
          <w:rFonts w:eastAsia="Times New Roman" w:cs="Times New Roman"/>
          <w:szCs w:val="28"/>
          <w:lang w:eastAsia="ru-RU"/>
        </w:rPr>
        <w:t xml:space="preserve">При приёме в </w:t>
      </w:r>
      <w:r>
        <w:rPr>
          <w:rFonts w:eastAsia="Times New Roman" w:cs="Times New Roman"/>
          <w:szCs w:val="28"/>
          <w:lang w:eastAsia="ru-RU"/>
        </w:rPr>
        <w:t>МАУ ДО ЦРТДЮ</w:t>
      </w:r>
      <w:r w:rsidRPr="00FA61C2">
        <w:rPr>
          <w:rFonts w:eastAsia="Times New Roman" w:cs="Times New Roman"/>
          <w:szCs w:val="28"/>
          <w:lang w:eastAsia="ru-RU"/>
        </w:rPr>
        <w:t xml:space="preserve"> директор обязан ознакомить </w:t>
      </w:r>
      <w:r w:rsidR="0006729D">
        <w:rPr>
          <w:rFonts w:eastAsia="Times New Roman" w:cs="Times New Roman"/>
          <w:szCs w:val="28"/>
          <w:lang w:eastAsia="ru-RU"/>
        </w:rPr>
        <w:t>обучающихся</w:t>
      </w:r>
      <w:r w:rsidRPr="00FA61C2">
        <w:rPr>
          <w:rFonts w:eastAsia="Times New Roman" w:cs="Times New Roman"/>
          <w:szCs w:val="28"/>
          <w:lang w:eastAsia="ru-RU"/>
        </w:rPr>
        <w:t xml:space="preserve"> и их родител</w:t>
      </w:r>
      <w:r w:rsidR="00F43125">
        <w:rPr>
          <w:rFonts w:eastAsia="Times New Roman" w:cs="Times New Roman"/>
          <w:szCs w:val="28"/>
          <w:lang w:eastAsia="ru-RU"/>
        </w:rPr>
        <w:t>ей (законных представителей) с У</w:t>
      </w:r>
      <w:r w:rsidRPr="00FA61C2">
        <w:rPr>
          <w:rFonts w:eastAsia="Times New Roman" w:cs="Times New Roman"/>
          <w:szCs w:val="28"/>
          <w:lang w:eastAsia="ru-RU"/>
        </w:rPr>
        <w:t>ставом организации, лицензией на право ведения образовательной деятельности, со свидетельством о государственной аккредитации образовательного учреждения, правилами внутреннего трудового распорядка, основными образовательными программами, реализуемыми этим образовательным учреждением дополнительною образования и другими документами, регламентирующими организацию образовательного процесса в Организации.</w:t>
      </w:r>
      <w:proofErr w:type="gramEnd"/>
    </w:p>
    <w:p w:rsidR="00FA61C2" w:rsidRPr="00FA61C2" w:rsidRDefault="00FA61C2" w:rsidP="00FA61C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61C2">
        <w:rPr>
          <w:rFonts w:eastAsia="Times New Roman" w:cs="Times New Roman"/>
          <w:szCs w:val="28"/>
          <w:lang w:eastAsia="ru-RU"/>
        </w:rPr>
        <w:t xml:space="preserve">3.7. В течение учебного года </w:t>
      </w:r>
      <w:r w:rsidR="0006729D">
        <w:rPr>
          <w:rFonts w:eastAsia="Times New Roman" w:cs="Times New Roman"/>
          <w:szCs w:val="28"/>
          <w:lang w:eastAsia="ru-RU"/>
        </w:rPr>
        <w:t>обучающиеся</w:t>
      </w:r>
      <w:r w:rsidRPr="00FA61C2">
        <w:rPr>
          <w:rFonts w:eastAsia="Times New Roman" w:cs="Times New Roman"/>
          <w:szCs w:val="28"/>
          <w:lang w:eastAsia="ru-RU"/>
        </w:rPr>
        <w:t xml:space="preserve"> имеют право на занятия в нескольких объединениях, переход в другие объединения.</w:t>
      </w:r>
    </w:p>
    <w:p w:rsidR="00636232" w:rsidRPr="00636232" w:rsidRDefault="00636232" w:rsidP="00C333BF">
      <w:pPr>
        <w:spacing w:before="100" w:beforeAutospacing="1"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3.8. Учреждение вправе осуществлять прием детей сверх установленного муниципального задания на оказание муниципальных услуг на обучение на платной основе.</w:t>
      </w:r>
    </w:p>
    <w:p w:rsidR="00636232" w:rsidRPr="00636232" w:rsidRDefault="00636232" w:rsidP="00C333BF">
      <w:pPr>
        <w:spacing w:before="100" w:beforeAutospacing="1"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lastRenderedPageBreak/>
        <w:t>3.8.1. При предоставлении платных дополнительных образовательных услуг, предусм</w:t>
      </w:r>
      <w:r w:rsidR="00D60748">
        <w:rPr>
          <w:rFonts w:eastAsia="Times New Roman" w:cs="Times New Roman"/>
          <w:color w:val="000000"/>
          <w:szCs w:val="28"/>
          <w:lang w:eastAsia="ru-RU"/>
        </w:rPr>
        <w:t>отренных Уставом и лицензией МАУ ДО</w:t>
      </w:r>
      <w:r w:rsidR="00C333BF">
        <w:rPr>
          <w:rFonts w:eastAsia="Times New Roman" w:cs="Times New Roman"/>
          <w:color w:val="000000"/>
          <w:szCs w:val="28"/>
          <w:lang w:eastAsia="ru-RU"/>
        </w:rPr>
        <w:t xml:space="preserve"> ЦРТДЮ</w:t>
      </w:r>
      <w:r w:rsidRPr="00636232">
        <w:rPr>
          <w:rFonts w:eastAsia="Times New Roman" w:cs="Times New Roman"/>
          <w:color w:val="000000"/>
          <w:szCs w:val="28"/>
          <w:lang w:eastAsia="ru-RU"/>
        </w:rPr>
        <w:t>, необходимо заключить договор о предоставлении платных дополнительных образовательных услуг с родителями (законными представителями).</w:t>
      </w:r>
    </w:p>
    <w:p w:rsidR="00636232" w:rsidRPr="00636232" w:rsidRDefault="00636232" w:rsidP="00C333BF">
      <w:pPr>
        <w:spacing w:before="100" w:beforeAutospacing="1"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3.9. В при</w:t>
      </w:r>
      <w:r w:rsidR="00C333BF">
        <w:rPr>
          <w:rFonts w:eastAsia="Times New Roman" w:cs="Times New Roman"/>
          <w:color w:val="000000"/>
          <w:szCs w:val="28"/>
          <w:lang w:eastAsia="ru-RU"/>
        </w:rPr>
        <w:t xml:space="preserve">еме ребенка в </w:t>
      </w:r>
      <w:r w:rsidRPr="0063623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748">
        <w:rPr>
          <w:rFonts w:eastAsia="Times New Roman" w:cs="Times New Roman"/>
          <w:color w:val="000000"/>
          <w:szCs w:val="28"/>
          <w:lang w:eastAsia="ru-RU"/>
        </w:rPr>
        <w:t>МАУ ДО</w:t>
      </w:r>
      <w:r w:rsidR="00C333BF">
        <w:rPr>
          <w:rFonts w:eastAsia="Times New Roman" w:cs="Times New Roman"/>
          <w:color w:val="000000"/>
          <w:szCs w:val="28"/>
          <w:lang w:eastAsia="ru-RU"/>
        </w:rPr>
        <w:t xml:space="preserve"> ЦРТДЮ </w:t>
      </w:r>
      <w:r w:rsidR="00C333BF" w:rsidRPr="0063623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6232">
        <w:rPr>
          <w:rFonts w:eastAsia="Times New Roman" w:cs="Times New Roman"/>
          <w:color w:val="000000"/>
          <w:szCs w:val="28"/>
          <w:lang w:eastAsia="ru-RU"/>
        </w:rPr>
        <w:t>может быть отказано:</w:t>
      </w:r>
    </w:p>
    <w:p w:rsidR="00636232" w:rsidRPr="00636232" w:rsidRDefault="00636232" w:rsidP="001A75B6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- либо при наличии медицинского заключения содержащего противопоказания к занятиям в УДО по профилю выбранной образовательной программы;</w:t>
      </w:r>
    </w:p>
    <w:p w:rsidR="00636232" w:rsidRPr="00636232" w:rsidRDefault="00636232" w:rsidP="001A75B6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>- либо по причине отсутствия свободных мест.</w:t>
      </w:r>
    </w:p>
    <w:p w:rsidR="00636232" w:rsidRPr="00636232" w:rsidRDefault="00636232" w:rsidP="00C333BF">
      <w:pPr>
        <w:spacing w:before="100" w:beforeAutospacing="1"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36232">
        <w:rPr>
          <w:rFonts w:eastAsia="Times New Roman" w:cs="Times New Roman"/>
          <w:color w:val="000000"/>
          <w:szCs w:val="28"/>
          <w:lang w:eastAsia="ru-RU"/>
        </w:rPr>
        <w:t xml:space="preserve">3.10.Наполняемость учебных групп – </w:t>
      </w:r>
      <w:r w:rsidR="00D60748">
        <w:rPr>
          <w:rFonts w:eastAsia="Times New Roman" w:cs="Times New Roman"/>
          <w:color w:val="000000"/>
          <w:szCs w:val="28"/>
          <w:lang w:eastAsia="ru-RU"/>
        </w:rPr>
        <w:t>в соответствии с Уставом МАУ ДО</w:t>
      </w:r>
      <w:r w:rsidR="00C333BF">
        <w:rPr>
          <w:rFonts w:eastAsia="Times New Roman" w:cs="Times New Roman"/>
          <w:color w:val="000000"/>
          <w:szCs w:val="28"/>
          <w:lang w:eastAsia="ru-RU"/>
        </w:rPr>
        <w:t xml:space="preserve"> ЦРТДЮ </w:t>
      </w:r>
      <w:r w:rsidR="00C333BF" w:rsidRPr="0063623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6232">
        <w:rPr>
          <w:rFonts w:eastAsia="Times New Roman" w:cs="Times New Roman"/>
          <w:color w:val="000000"/>
          <w:szCs w:val="28"/>
          <w:lang w:eastAsia="ru-RU"/>
        </w:rPr>
        <w:t>(в з</w:t>
      </w:r>
      <w:r w:rsidR="00C333BF">
        <w:rPr>
          <w:rFonts w:eastAsia="Times New Roman" w:cs="Times New Roman"/>
          <w:color w:val="000000"/>
          <w:szCs w:val="28"/>
          <w:lang w:eastAsia="ru-RU"/>
        </w:rPr>
        <w:t>ависимости от выбранного направления</w:t>
      </w:r>
      <w:r w:rsidRPr="00636232">
        <w:rPr>
          <w:rFonts w:eastAsia="Times New Roman" w:cs="Times New Roman"/>
          <w:color w:val="000000"/>
          <w:szCs w:val="28"/>
          <w:lang w:eastAsia="ru-RU"/>
        </w:rPr>
        <w:t>). При необходимости группы могут делиться на подгруппы.</w:t>
      </w:r>
    </w:p>
    <w:p w:rsidR="001A75B6" w:rsidRDefault="00A92B7D" w:rsidP="00A92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Порядок урегулирования споров.</w:t>
      </w:r>
    </w:p>
    <w:p w:rsidR="00A92B7D" w:rsidRPr="001A75B6" w:rsidRDefault="00A92B7D" w:rsidP="00A92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1A75B6" w:rsidRPr="001A75B6" w:rsidRDefault="001A75B6" w:rsidP="001A7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1A75B6">
        <w:rPr>
          <w:rFonts w:eastAsia="Times New Roman" w:cs="Times New Roman"/>
          <w:szCs w:val="28"/>
          <w:lang w:eastAsia="ru-RU"/>
        </w:rPr>
        <w:t>.1. Спорн</w:t>
      </w:r>
      <w:r w:rsidR="00D60748">
        <w:rPr>
          <w:rFonts w:eastAsia="Times New Roman" w:cs="Times New Roman"/>
          <w:szCs w:val="28"/>
          <w:lang w:eastAsia="ru-RU"/>
        </w:rPr>
        <w:t>ые вопросы по приему детей в МАУ ДО</w:t>
      </w:r>
      <w:r w:rsidRPr="001A75B6">
        <w:rPr>
          <w:rFonts w:eastAsia="Times New Roman" w:cs="Times New Roman"/>
          <w:szCs w:val="28"/>
          <w:lang w:eastAsia="ru-RU"/>
        </w:rPr>
        <w:t xml:space="preserve"> ЦРТДЮ, возникающие между родителями (законными представителями) и администрацией учреждения, регулируются </w:t>
      </w:r>
      <w:proofErr w:type="spellStart"/>
      <w:r w:rsidRPr="001A75B6">
        <w:rPr>
          <w:rFonts w:eastAsia="Times New Roman" w:cs="Times New Roman"/>
          <w:szCs w:val="28"/>
          <w:lang w:eastAsia="ru-RU"/>
        </w:rPr>
        <w:t>Грачевским</w:t>
      </w:r>
      <w:proofErr w:type="spellEnd"/>
      <w:r w:rsidRPr="001A75B6">
        <w:rPr>
          <w:rFonts w:eastAsia="Times New Roman" w:cs="Times New Roman"/>
          <w:szCs w:val="28"/>
          <w:lang w:eastAsia="ru-RU"/>
        </w:rPr>
        <w:t xml:space="preserve"> отделом образования администрации </w:t>
      </w:r>
      <w:proofErr w:type="spellStart"/>
      <w:r w:rsidRPr="001A75B6">
        <w:rPr>
          <w:rFonts w:eastAsia="Times New Roman" w:cs="Times New Roman"/>
          <w:szCs w:val="28"/>
          <w:lang w:eastAsia="ru-RU"/>
        </w:rPr>
        <w:t>Грачевского</w:t>
      </w:r>
      <w:proofErr w:type="spellEnd"/>
      <w:r w:rsidRPr="001A75B6">
        <w:rPr>
          <w:rFonts w:eastAsia="Times New Roman" w:cs="Times New Roman"/>
          <w:szCs w:val="28"/>
          <w:lang w:eastAsia="ru-RU"/>
        </w:rPr>
        <w:t xml:space="preserve"> района.</w:t>
      </w:r>
    </w:p>
    <w:p w:rsidR="001A75B6" w:rsidRPr="001A75B6" w:rsidRDefault="001A75B6" w:rsidP="001A7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A75B6" w:rsidRPr="001A75B6" w:rsidRDefault="001A75B6" w:rsidP="001A75B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2B51" w:rsidRDefault="004B2B51" w:rsidP="00C333BF">
      <w:pPr>
        <w:spacing w:after="0"/>
      </w:pPr>
    </w:p>
    <w:sectPr w:rsidR="004B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32"/>
    <w:rsid w:val="0006729D"/>
    <w:rsid w:val="0014146E"/>
    <w:rsid w:val="00191E89"/>
    <w:rsid w:val="001A5958"/>
    <w:rsid w:val="001A75B6"/>
    <w:rsid w:val="004916B9"/>
    <w:rsid w:val="004B2B51"/>
    <w:rsid w:val="00636232"/>
    <w:rsid w:val="006A78AD"/>
    <w:rsid w:val="00882AE2"/>
    <w:rsid w:val="008B7316"/>
    <w:rsid w:val="0091698C"/>
    <w:rsid w:val="0099157C"/>
    <w:rsid w:val="00A92B7D"/>
    <w:rsid w:val="00BE14FE"/>
    <w:rsid w:val="00C333BF"/>
    <w:rsid w:val="00D53616"/>
    <w:rsid w:val="00D60748"/>
    <w:rsid w:val="00F43125"/>
    <w:rsid w:val="00F46DBF"/>
    <w:rsid w:val="00F923AE"/>
    <w:rsid w:val="00FA61C2"/>
    <w:rsid w:val="00F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78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78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27</cp:revision>
  <cp:lastPrinted>2021-07-26T10:35:00Z</cp:lastPrinted>
  <dcterms:created xsi:type="dcterms:W3CDTF">2014-12-02T09:39:00Z</dcterms:created>
  <dcterms:modified xsi:type="dcterms:W3CDTF">2022-03-31T06:43:00Z</dcterms:modified>
</cp:coreProperties>
</file>