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/>
        <w:drawing>
          <wp:inline distT="0" distB="0" distL="0" distR="0">
            <wp:extent cx="5937250" cy="8829675"/>
            <wp:effectExtent l="0" t="0" r="0" b="0"/>
            <wp:docPr id="1" name="Рисунок 1" descr="C:\Users\1\Pictures\ControlCenter4\Scan\CCI1009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Pictures\ControlCenter4\Scan\CCI10092021_000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24"/>
          <w:szCs w:val="24"/>
        </w:rPr>
        <w:t xml:space="preserve">    </w:t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sz w:val="24"/>
          <w:szCs w:val="24"/>
        </w:rPr>
        <w:t xml:space="preserve">Содержание. </w:t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Раздел </w:t>
      </w:r>
      <w:r>
        <w:rPr>
          <w:rFonts w:eastAsia="Times New Roman"/>
          <w:sz w:val="24"/>
          <w:szCs w:val="24"/>
          <w:lang w:val="en-US"/>
        </w:rPr>
        <w:t>I</w:t>
      </w: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 Паспорт Программы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 Пояснительная записка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 Нормативно-правовая база учреждения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Раздел </w:t>
      </w:r>
      <w:r>
        <w:rPr>
          <w:rFonts w:eastAsia="Times New Roman"/>
          <w:sz w:val="24"/>
          <w:szCs w:val="24"/>
          <w:lang w:val="en-US"/>
        </w:rPr>
        <w:t>II</w:t>
      </w: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 Актуальность 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 Концепция  воспитательной системы учреждения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 Общая характеристика учреждения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 Подходы к организации воспитательной системы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 Ожидаемые эффекты реализации воспитательной системы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2.6 Реализация воспитательной системы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2.7 Основные способы достижения воспитательной системы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Раздел </w:t>
      </w:r>
      <w:r>
        <w:rPr>
          <w:rFonts w:eastAsia="Times New Roman"/>
          <w:sz w:val="24"/>
          <w:szCs w:val="24"/>
          <w:lang w:val="en-US"/>
        </w:rPr>
        <w:t>III</w:t>
      </w:r>
      <w:r>
        <w:rPr>
          <w:rFonts w:eastAsia="Times New Roman"/>
          <w:sz w:val="24"/>
          <w:szCs w:val="24"/>
        </w:rPr>
        <w:t xml:space="preserve"> Содержание Программы (План)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 Мониторинг качества воспитательного процесса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 Сетевое взаимодействие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3.3 Работа с одарёнными детьми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 Работа с детьми, находящимися в ТСЖ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 Мероприятия воспитательно-образовательной деятельности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3.6 Организация воспитательной работы в период каникул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Список использованной литературы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</w:t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Введение</w:t>
      </w:r>
    </w:p>
    <w:p>
      <w:pPr>
        <w:pStyle w:val="Normal"/>
        <w:spacing w:before="0" w:after="0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Современная социокультурная ситуация характеризуется множеством инновационных изменений в сфере образования: возникают образовательные учреждения нового типа, меняются приоритеты содержания обучения и воспитания, иными становятся педагогические технологии, стиль управления, критерии оценки её деятельности. Проводятся многочисленные эксперименты, в ходе которых образовательное учреждение стремится к обучаемому: создать условия для полноценного развития, защитить его, помочь адаптироваться к изменяющему социуму, научить жить в новой социокультурной среде.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349" w:leader="none"/>
        </w:tabs>
        <w:spacing w:before="0" w:after="0"/>
        <w:ind w:firstLine="710"/>
        <w:jc w:val="both"/>
        <w:rPr>
          <w:rFonts w:eastAsia="Times New Roman"/>
          <w:sz w:val="24"/>
          <w:szCs w:val="24"/>
        </w:rPr>
      </w:pPr>
      <w:bookmarkStart w:id="1" w:name="page3"/>
      <w:bookmarkEnd w:id="1"/>
      <w:r>
        <w:rPr>
          <w:rFonts w:eastAsia="Times New Roman"/>
          <w:sz w:val="24"/>
          <w:szCs w:val="24"/>
        </w:rPr>
        <w:t>общественно-педагогическом сознании утверждается мысль о том, что образовать человека – значит помочь ему стать субъектом культуры, исторического процесса, собственной жизни, научить жизнетворчеству. Поворот российской школы к ребенку, вызывающий повышенный интерес педагогов к идеям развивающего и личностно-ориентированного образования, побудил нас к поиску инновационных способов образований деятельности.</w:t>
      </w:r>
    </w:p>
    <w:p>
      <w:pPr>
        <w:pStyle w:val="Normal"/>
        <w:spacing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научных исследований и учет специфики функционирования дополнительного образования говорят о целесообразности мо</w:t>
      </w:r>
      <w:r>
        <w:rPr>
          <w:rFonts w:eastAsia="Times New Roman"/>
          <w:bCs/>
          <w:sz w:val="24"/>
          <w:szCs w:val="24"/>
        </w:rPr>
        <w:t>делирования оптимальной  воспитательной системы для полноценного развития ребенка</w:t>
      </w:r>
      <w:r>
        <w:rPr>
          <w:rFonts w:eastAsia="Times New Roman"/>
          <w:sz w:val="24"/>
          <w:szCs w:val="24"/>
        </w:rPr>
        <w:t>. При этом воспитание понимается нами как содействие становлению</w:t>
      </w:r>
    </w:p>
    <w:p>
      <w:pPr>
        <w:pStyle w:val="Normal"/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конкурентно способного профессионала, личности, стремящейся к самосовершенствованию.</w:t>
      </w:r>
    </w:p>
    <w:p>
      <w:pPr>
        <w:pStyle w:val="Normal"/>
        <w:spacing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представить себе социальный заказ на формирующуюся личность, то можно предположить: все – и родители, и школа, и властные структуры – сойдутся в том, что растущему человеку необходимы физическое здоровье, нравственность и способности (умственные, трудовые, художественные, коммуникативные). Эти способности станут базой к самоопределению и к самореализации. Именно в этих трёх категориях содержится генетический код человечества. Этими же тремя блоками можно обозначить задачи любого педагога.</w:t>
      </w:r>
    </w:p>
    <w:p>
      <w:pPr>
        <w:pStyle w:val="Normal"/>
        <w:spacing w:before="0" w:after="0"/>
        <w:jc w:val="center"/>
        <w:rPr>
          <w:rFonts w:eastAsia="Times New Roman"/>
          <w:sz w:val="24"/>
          <w:szCs w:val="24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1743075</wp:posOffset>
            </wp:positionH>
            <wp:positionV relativeFrom="paragraph">
              <wp:posOffset>217805</wp:posOffset>
            </wp:positionV>
            <wp:extent cx="2256155" cy="353060"/>
            <wp:effectExtent l="0" t="0" r="0" b="0"/>
            <wp:wrapNone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едагог</w:t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920" w:leader="none"/>
          <w:tab w:val="left" w:pos="6620" w:leader="none"/>
        </w:tabs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</w:t>
      </w:r>
      <w:r>
        <w:rPr>
          <w:rFonts w:eastAsia="Times New Roman"/>
          <w:sz w:val="24"/>
          <w:szCs w:val="24"/>
        </w:rPr>
        <w:t xml:space="preserve">здоровье        нравственность          способности. </w:t>
      </w:r>
    </w:p>
    <w:p>
      <w:pPr>
        <w:pStyle w:val="Normal"/>
        <w:tabs>
          <w:tab w:val="clear" w:pos="708"/>
          <w:tab w:val="left" w:pos="3920" w:leader="none"/>
          <w:tab w:val="left" w:pos="6620" w:leader="none"/>
        </w:tabs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Именно эти задачи он  н реализует, создавая условия для того, чтобы ребёнок успешно развивался в доступных ему видах деятельности (учебной, творческой,      трудовой, досуговой);       в общении со средствами массовой информации, с искусством, со взрослыми и сверстниками; в бытовой (бытие) сфере. Педагог формирует ребёнка не по частям, он имеет дело с целостной личностью, т. е. должен заботиться и о его здоровье, и о его способностях, и о его нравственности. Кроме того, педагог, решая свои задачи, обращается за помощью и к родителям, и к социуму.</w:t>
      </w:r>
    </w:p>
    <w:p>
      <w:pPr>
        <w:pStyle w:val="Normal"/>
        <w:spacing w:before="0" w:after="0"/>
        <w:ind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Организуя свою работу в объединение, руководитель обеспечивает физическое, нравственное развитие личности школьника, создаёт условия для развития его интеллектуальных, творческих способностей, для самоопределения, самореализации, самоорганизации и самореабилитации. </w:t>
      </w:r>
    </w:p>
    <w:p>
      <w:pPr>
        <w:pStyle w:val="Normal"/>
        <w:keepNext w:val="true"/>
        <w:numPr>
          <w:ilvl w:val="0"/>
          <w:numId w:val="0"/>
        </w:numPr>
        <w:spacing w:before="0" w:after="0"/>
        <w:jc w:val="center"/>
        <w:outlineLvl w:val="1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</w:rPr>
        <w:t>Раздел I. Паспорт программы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spacing w:before="0" w:after="0"/>
        <w:jc w:val="center"/>
        <w:outlineLvl w:val="1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before="0" w:after="0"/>
        <w:jc w:val="center"/>
        <w:outlineLvl w:val="1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Паспорт программы</w:t>
      </w:r>
    </w:p>
    <w:p>
      <w:pPr>
        <w:pStyle w:val="Normal"/>
        <w:spacing w:before="0" w:after="0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tbl>
      <w:tblPr>
        <w:tblW w:w="92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5"/>
        <w:gridCol w:w="7207"/>
      </w:tblGrid>
      <w:tr>
        <w:trPr>
          <w:trHeight w:val="99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Программы       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Моделирование оптимальной воспитательной    системы  учреждения дополнительного   образования»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252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Название организации реализующей программу, 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ее адрес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«Центр развития творчества детей и юношества» 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Оренбургская обл., Грачёвский район, с.Грачёвка, ул. Юбилейная, д. 23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т.: 8 (35344) 2-14-96 </w:t>
            </w:r>
          </w:p>
        </w:tc>
      </w:tr>
      <w:tr>
        <w:trPr>
          <w:trHeight w:val="99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Руководитель программы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Ромашкина И.А., методист МАУ ДО ЦРТДЮ</w:t>
            </w:r>
          </w:p>
        </w:tc>
      </w:tr>
      <w:tr>
        <w:trPr>
          <w:trHeight w:val="99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Разработчики программы          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Авторы:</w:t>
            </w:r>
          </w:p>
          <w:p>
            <w:pPr>
              <w:pStyle w:val="Normal"/>
              <w:tabs>
                <w:tab w:val="clear" w:pos="708"/>
                <w:tab w:val="left" w:pos="3400" w:leader="none"/>
              </w:tabs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Абаева И.А..- заместитель директора МАУ ДО ЦРТДЮ</w:t>
            </w:r>
          </w:p>
          <w:p>
            <w:pPr>
              <w:pStyle w:val="Normal"/>
              <w:tabs>
                <w:tab w:val="clear" w:pos="708"/>
                <w:tab w:val="left" w:pos="3400" w:leader="none"/>
              </w:tabs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Ромашкина И.А.. – методист МАУ ДО ЦРТДЮ</w:t>
            </w:r>
          </w:p>
          <w:p>
            <w:pPr>
              <w:pStyle w:val="Normal"/>
              <w:tabs>
                <w:tab w:val="clear" w:pos="708"/>
                <w:tab w:val="left" w:pos="3400" w:leader="none"/>
              </w:tabs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Попова Ю.А. – педагог-организатор МАУ ДО ЦРТДЮ</w:t>
            </w:r>
          </w:p>
          <w:p>
            <w:pPr>
              <w:pStyle w:val="Normal"/>
              <w:tabs>
                <w:tab w:val="clear" w:pos="708"/>
                <w:tab w:val="left" w:pos="3400" w:leader="none"/>
              </w:tabs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3400" w:leader="none"/>
              </w:tabs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99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Основные исполнители программы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Педагогический коллектив и администрация МАУ ДО ЦРТДЮ,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учащиеся, родительская общественность; социальные партнеры, взаимодействующие с УДО.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</w:tr>
      <w:tr>
        <w:trPr>
          <w:trHeight w:val="99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Цель программы                       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Моделирование оптимальной  воспитательной системы для полноценного развития ребенка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9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Сроки, этапы реализации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380" w:leader="none"/>
              </w:tabs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Программа долгосрочная рассчитана на  2021 -2026 гг.:</w:t>
            </w:r>
          </w:p>
          <w:p>
            <w:pPr>
              <w:pStyle w:val="Normal"/>
              <w:tabs>
                <w:tab w:val="clear" w:pos="708"/>
                <w:tab w:val="left" w:pos="3400" w:leader="none"/>
              </w:tabs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этап  -   Базовый (2021-2022 уч.г.);</w:t>
            </w:r>
          </w:p>
          <w:p>
            <w:pPr>
              <w:pStyle w:val="Normal"/>
              <w:tabs>
                <w:tab w:val="clear" w:pos="708"/>
                <w:tab w:val="left" w:pos="3400" w:leader="none"/>
              </w:tabs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этап –  Проектировочный (2022-2023 уч.г.);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3400" w:leader="none"/>
              </w:tabs>
              <w:spacing w:before="0" w:after="0"/>
              <w:jc w:val="both"/>
              <w:outlineLvl w:val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этап – Конструктивный (2024-2025 уч.г.);</w:t>
            </w:r>
          </w:p>
          <w:p>
            <w:pPr>
              <w:pStyle w:val="Normal"/>
              <w:tabs>
                <w:tab w:val="clear" w:pos="708"/>
                <w:tab w:val="left" w:pos="3400" w:leader="none"/>
              </w:tabs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этап – Обобщающий (2025-2026 уч.г.).</w:t>
            </w:r>
          </w:p>
          <w:p>
            <w:pPr>
              <w:pStyle w:val="Normal"/>
              <w:tabs>
                <w:tab w:val="clear" w:pos="708"/>
                <w:tab w:val="left" w:pos="3400" w:leader="none"/>
              </w:tabs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99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Основные направления   Программы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before="0" w:after="0"/>
              <w:ind w:left="0" w:hanging="686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Моделирование компонентов воспитательной системы  дополнительного образования исходя из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возможной «зоны развития»;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before="0" w:after="0"/>
              <w:ind w:left="0" w:hanging="686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Создание единого воспитательного пространства на основе интеграции программ  дополнительного образования детей МАУ ДО ЦРТДЮ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before="0" w:after="0"/>
              <w:ind w:left="0" w:hanging="686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Организация способов эффективного взаимодействия системы дополнительного образования детей с внешними социальными партнёрами в процессе реализации подходов к обновлению воспитательной системы;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before="0" w:after="0"/>
              <w:ind w:left="0" w:hanging="686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Развитие механизмов формирования культуры досуга и свободного времени детей и подростков села Грачёвка и Грачёвского района.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831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Ожидаемые конечные результаты реализации  Программы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8"/>
              </w:numPr>
              <w:spacing w:before="0" w:after="0"/>
              <w:ind w:left="0" w:hanging="68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Успешная апробация смоделированной воспитательной системы, создание нормативно-правовой базы обеспечивающей и регламентирующей оптимальный процесс воспитания для полноценного развития ребенка;</w:t>
            </w:r>
          </w:p>
          <w:p>
            <w:pPr>
              <w:pStyle w:val="Normal"/>
              <w:numPr>
                <w:ilvl w:val="0"/>
                <w:numId w:val="18"/>
              </w:numPr>
              <w:spacing w:before="0" w:after="0"/>
              <w:ind w:left="0" w:hanging="68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эффективность смоделированной воспитательной системы, которая проявится в расширении взаимовыгодного сотрудничества между Центром и социальными партнерами, укрепление материально-технической базы;</w:t>
            </w:r>
          </w:p>
          <w:p>
            <w:pPr>
              <w:pStyle w:val="Normal"/>
              <w:numPr>
                <w:ilvl w:val="0"/>
                <w:numId w:val="18"/>
              </w:numPr>
              <w:spacing w:before="0" w:after="0"/>
              <w:ind w:left="0" w:hanging="68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наполнение содержания воспитательной работы Центра новыми проектами, программами, создание управленческих условий для их реализации;</w:t>
            </w:r>
          </w:p>
          <w:p>
            <w:pPr>
              <w:pStyle w:val="Normal"/>
              <w:numPr>
                <w:ilvl w:val="0"/>
                <w:numId w:val="18"/>
              </w:numPr>
              <w:spacing w:before="0" w:after="0"/>
              <w:ind w:left="0" w:hanging="68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критериев эффективности воспитательного процесса в учреждении дополнительного образования детей;</w:t>
            </w:r>
          </w:p>
          <w:p>
            <w:pPr>
              <w:pStyle w:val="Normal"/>
              <w:numPr>
                <w:ilvl w:val="0"/>
                <w:numId w:val="18"/>
              </w:numPr>
              <w:spacing w:before="0" w:after="0"/>
              <w:ind w:left="0" w:hanging="68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педагогического уровня семьи, ее значение в социальной ответственности за воспитание ребенка, что окажет разностороннюю поддержку системе дополнительного образования.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051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Механизм управления  программой и организация контроля за ходом ее  реализации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2"/>
              </w:numPr>
              <w:tabs>
                <w:tab w:val="clear" w:pos="708"/>
                <w:tab w:val="left" w:pos="-108" w:leader="none"/>
              </w:tabs>
              <w:spacing w:before="0" w:after="0"/>
              <w:ind w:left="0" w:hanging="545"/>
              <w:jc w:val="both"/>
              <w:outlineLvl w:val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Общее руководство и контроль за ходом реализации Программы осуществляет администрация МАУ ДО «Центр развития творчества детей и юношества», которые:</w:t>
            </w:r>
          </w:p>
          <w:p>
            <w:pPr>
              <w:pStyle w:val="Normal"/>
              <w:numPr>
                <w:ilvl w:val="1"/>
                <w:numId w:val="3"/>
              </w:numPr>
              <w:tabs>
                <w:tab w:val="clear" w:pos="708"/>
                <w:tab w:val="left" w:pos="-108" w:leader="none"/>
                <w:tab w:val="left" w:pos="742" w:leader="none"/>
              </w:tabs>
              <w:spacing w:before="0" w:after="0"/>
              <w:ind w:left="0" w:hanging="54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обеспечивают реализацию Программы;</w:t>
            </w:r>
          </w:p>
          <w:p>
            <w:pPr>
              <w:pStyle w:val="Normal"/>
              <w:numPr>
                <w:ilvl w:val="1"/>
                <w:numId w:val="3"/>
              </w:numPr>
              <w:tabs>
                <w:tab w:val="clear" w:pos="708"/>
                <w:tab w:val="left" w:pos="-108" w:leader="none"/>
                <w:tab w:val="left" w:pos="742" w:leader="none"/>
              </w:tabs>
              <w:spacing w:before="0" w:after="0"/>
              <w:ind w:left="0" w:hanging="54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предоставляют информацию о ходе реализации Программы;</w:t>
            </w:r>
          </w:p>
          <w:p>
            <w:pPr>
              <w:pStyle w:val="Normal"/>
              <w:numPr>
                <w:ilvl w:val="1"/>
                <w:numId w:val="3"/>
              </w:numPr>
              <w:tabs>
                <w:tab w:val="clear" w:pos="708"/>
                <w:tab w:val="left" w:pos="-108" w:leader="none"/>
                <w:tab w:val="left" w:pos="175" w:leader="none"/>
              </w:tabs>
              <w:spacing w:before="0" w:after="0"/>
              <w:ind w:left="0" w:hanging="54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производят контроль и оценку реализации этапов Программы.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-108" w:leader="none"/>
              </w:tabs>
              <w:spacing w:before="0" w:after="0"/>
              <w:ind w:left="0" w:hanging="545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Заместитель директора по воспитательной работе  организует текущую деятельность, информационное обеспечение в ходе реализации Программы, производит поэтапный мониторинг эффективности ее внедрения, осуществляет корректировку.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-108" w:leader="none"/>
              </w:tabs>
              <w:spacing w:before="0" w:after="0"/>
              <w:ind w:left="0" w:hanging="545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Заместитель директора по воспитательной работе  совместно с методическим отделом осуществляет деятельность по подготовке, переподготовке, повышению квалификации педагогических кадров; научно-методическое и программное обеспечение воспитательного процесса.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-108" w:leader="none"/>
              </w:tabs>
              <w:spacing w:before="0" w:after="0"/>
              <w:ind w:left="0" w:hanging="545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Коллективы педагогов, учащиеся объединений, кружков, работающих на базе ЦРТДЮ, участвуют в реализации программы посредством выполнения ее мероприятий на местах, используя инновационные технологии, включаясь в разработку воспитательных проектов, программ, организуя тесное взаимодействие с семьей и социумом.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-108" w:leader="none"/>
              </w:tabs>
              <w:spacing w:before="0" w:after="0"/>
              <w:ind w:left="0" w:hanging="54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Вопросы о ходе реализации Программы заслушиваются на совещаниях, педагогических советах, проблемных семинарах.</w:t>
            </w:r>
          </w:p>
        </w:tc>
      </w:tr>
    </w:tbl>
    <w:p>
      <w:pPr>
        <w:pStyle w:val="Normal"/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Пояснительная записка</w:t>
      </w:r>
    </w:p>
    <w:p>
      <w:pPr>
        <w:pStyle w:val="Normal"/>
        <w:spacing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>
        <w:rPr>
          <w:rFonts w:eastAsia="Times New Roman" w:cs="Times New Roman"/>
          <w:sz w:val="24"/>
          <w:szCs w:val="24"/>
        </w:rPr>
        <w:t>Важнейшим компонентом воспитательной системы является педагогически обоснованная цель.</w:t>
      </w:r>
    </w:p>
    <w:p>
      <w:pPr>
        <w:pStyle w:val="Normal"/>
        <w:spacing w:before="0" w:after="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Цель  воспитательной системы –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моделирование оптимальной  воспитательной системы для полноценного развития ребенка</w:t>
      </w:r>
    </w:p>
    <w:p>
      <w:pPr>
        <w:pStyle w:val="Normal"/>
        <w:spacing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Цель разбивается на ряд конкретных задач:</w:t>
      </w:r>
    </w:p>
    <w:p>
      <w:pPr>
        <w:pStyle w:val="Normal"/>
        <w:spacing w:before="0" w:after="0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создание условий для разностороннего развития личности, на основе усвоения и присвоения общечеловеческих ценностей,</w:t>
      </w:r>
    </w:p>
    <w:p>
      <w:pPr>
        <w:pStyle w:val="Style19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2" w:name="page5"/>
      <w:bookmarkEnd w:id="2"/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>воспитание успешного человека, обладающего высоким адаптивным потенциалом, устойчивой мотивацией к познанию и творчеству, живущего в согласии с самим собой, с окружающей действительностью, занимающего активную позицию в обществе.</w:t>
      </w:r>
    </w:p>
    <w:p>
      <w:pPr>
        <w:pStyle w:val="Normal"/>
        <w:tabs>
          <w:tab w:val="clear" w:pos="708"/>
          <w:tab w:val="left" w:pos="980" w:leader="none"/>
        </w:tabs>
        <w:spacing w:before="0" w:after="0"/>
        <w:jc w:val="both"/>
        <w:rPr>
          <w:rFonts w:eastAsia="Symbol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развитие творческих способностей, предоставление возможности реализоваться в соответствии со своими склонностями и интересами, выявление и поддержка нестандартности, индивидуальности;</w:t>
      </w:r>
    </w:p>
    <w:p>
      <w:pPr>
        <w:pStyle w:val="Normal"/>
        <w:tabs>
          <w:tab w:val="clear" w:pos="708"/>
          <w:tab w:val="left" w:pos="980" w:leader="none"/>
        </w:tabs>
        <w:spacing w:before="0" w:after="0"/>
        <w:rPr>
          <w:rFonts w:eastAsia="Symbol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формирование стремления к здоровому образу жизни, осознание здоровья как одной из главных жизненных ценностей;</w:t>
      </w:r>
    </w:p>
    <w:p>
      <w:pPr>
        <w:pStyle w:val="Normal"/>
        <w:tabs>
          <w:tab w:val="clear" w:pos="708"/>
          <w:tab w:val="left" w:pos="980" w:leader="none"/>
        </w:tabs>
        <w:spacing w:before="0" w:after="0"/>
        <w:jc w:val="both"/>
        <w:rPr>
          <w:rFonts w:eastAsia="Symbol" w:cs="Times New Roman"/>
          <w:sz w:val="24"/>
          <w:szCs w:val="24"/>
        </w:rPr>
      </w:pPr>
      <w:r>
        <w:rPr>
          <w:rFonts w:eastAsia="Symbol" w:cs="Times New Roman"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>стремление формировать свою среду, свои действия по эстетическим, этическим и культурным критериям, воспитание чувственной сферы, чуткости и видения прекрасного;</w:t>
      </w:r>
    </w:p>
    <w:p>
      <w:pPr>
        <w:pStyle w:val="Normal"/>
        <w:tabs>
          <w:tab w:val="clear" w:pos="708"/>
          <w:tab w:val="left" w:pos="980" w:leader="none"/>
        </w:tabs>
        <w:spacing w:before="0" w:after="0"/>
        <w:rPr>
          <w:rFonts w:eastAsia="Symbol" w:cs="Times New Roman"/>
          <w:sz w:val="24"/>
          <w:szCs w:val="24"/>
        </w:rPr>
      </w:pPr>
      <w:r>
        <w:rPr>
          <w:rFonts w:eastAsia="Symbol" w:cs="Times New Roman"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>участие педагогов и обучающихся в творческих конкурсах, соревнованиях;</w:t>
      </w:r>
    </w:p>
    <w:p>
      <w:pPr>
        <w:pStyle w:val="Normal"/>
        <w:tabs>
          <w:tab w:val="clear" w:pos="708"/>
          <w:tab w:val="left" w:pos="980" w:leader="none"/>
        </w:tabs>
        <w:spacing w:before="0"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Symbol" w:cs="Times New Roman"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>формирование самосознания, становления активной жизненной позиции, формирование потребности к самосовершенствованию саморазвитию, способности успешно</w:t>
        <w:tab/>
        <w:t>адаптироваться</w:t>
        <w:tab/>
        <w:t>в окружающем</w:t>
        <w:tab/>
        <w:t>мире.</w:t>
      </w:r>
    </w:p>
    <w:p>
      <w:pPr>
        <w:pStyle w:val="Normal"/>
        <w:spacing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Для того чтобы задачи были обоснованными и вошли в целевое пространство, необходимо смоделировать личность выпускника Центра творчества, как конечный продукт воспитательной деятельности учреждения. </w:t>
      </w:r>
    </w:p>
    <w:p>
      <w:pPr>
        <w:pStyle w:val="Normal"/>
        <w:spacing w:before="0" w:after="0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</w:rPr>
        <w:t xml:space="preserve">     </w:t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Нормативно-правовая база учреждения.</w:t>
      </w:r>
    </w:p>
    <w:p>
      <w:pPr>
        <w:pStyle w:val="Normal"/>
        <w:spacing w:before="0" w:after="0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     </w:t>
      </w:r>
    </w:p>
    <w:p>
      <w:pPr>
        <w:pStyle w:val="Normal"/>
        <w:spacing w:before="0" w:after="0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      </w:t>
      </w:r>
      <w:r>
        <w:rPr>
          <w:rFonts w:eastAsia="Calibri" w:cs="Times New Roman"/>
          <w:sz w:val="24"/>
          <w:szCs w:val="24"/>
          <w:lang w:eastAsia="ru-RU"/>
        </w:rPr>
        <w:t>Муниципальное автономное учреждение дополнительного образования «Центр развития творчества детей и юношества» Грачёвского района Оренбургской области</w:t>
      </w:r>
      <w:r>
        <w:rPr>
          <w:rFonts w:eastAsia="Calibri" w:cs="Times New Roman"/>
          <w:sz w:val="24"/>
          <w:szCs w:val="24"/>
        </w:rPr>
        <w:t xml:space="preserve"> (далее МАУ ДО ЦРТДЮ )</w:t>
      </w:r>
      <w:r>
        <w:rPr>
          <w:rFonts w:eastAsia="Calibri" w:cs="Times New Roman"/>
          <w:sz w:val="24"/>
          <w:szCs w:val="24"/>
          <w:lang w:eastAsia="ru-RU"/>
        </w:rPr>
        <w:t xml:space="preserve"> создано в 1957 году, Центр осуществляет свою деятельность в соответствии с:</w:t>
      </w:r>
    </w:p>
    <w:p>
      <w:pPr>
        <w:pStyle w:val="Normal"/>
        <w:spacing w:before="0" w:after="0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- Конституцией РФ;</w:t>
      </w:r>
    </w:p>
    <w:p>
      <w:pPr>
        <w:pStyle w:val="Normal"/>
        <w:spacing w:before="0" w:after="0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- Конвенцией ООН «О правах ребёнка»;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Федеральный закон от 29.12.2012 № 273-ФЗ «Об образовании в Российской Федерации» (редакция от 29.12.2017г.) (с изменениями и дополнениями, вступившими в силу);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Письмо Минобрнауки России от 13.05.2013 N ИР-352/09"О направлении Программы" (вместе с "Программой развития воспитательной компоненты в общеобразовательных учреждениях");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Стратегия развития воспитания в Российской Федерации на период до 2025 года;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Профессиональный стандарт «Педагог дополнительного образования детей и взрослых»;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Методические рекомендации по организации сетевого взаимодействия общеобразовательных организаций, организаций дополнительного образования, профессиональных образовательных организаций, промышленных предприятий и бизнес – структур в сфере научно – технического творчества, в том числе робототехники;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План  мероприятий  по  реализации в  2016  -  2020  годах  Стратегии  развития  воспитания  в  Российской Федерации  на  период  до  2025 года;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Рекомендации по совершенствованию дополнительных образовательных программ, созданию детских технопарков, центров молодежного инновационного творчества и внедрению иных форм подготовки детей и молодежи по программам инженерной направленности;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Профессиональный стандарт «Специалист в области воспитания»;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Методические рекомендации о механизмах привлечения организаций дополнительного образования детей к профилактике правонарушений несовершеннолетних;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Методические рекомендации по реализации адаптированных дополнительных общеобразовательных программ, способствующих социально – психологической реабилитации, профессиональному самоопределению детей с ограниченными возможностями здоровья, включая детей – инвалидов, с учетом их особых образовательных потребностей;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Региональная программа развития воспитательной компоненты в общеобразовательных организациях Оренбургской области;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Концепция духовно-нравственного воспитания российских школьников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Внеурочная деятельность и реализация дополнительных общеобразовательных  общеразвивающих программ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Концепцией развития системы образования муниципального образования Грачёвского района на период до 2025 года.</w:t>
      </w:r>
    </w:p>
    <w:p>
      <w:pPr>
        <w:pStyle w:val="Normal"/>
        <w:spacing w:before="0" w:after="0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bCs/>
          <w:sz w:val="24"/>
          <w:szCs w:val="24"/>
          <w:lang w:eastAsia="ru-RU"/>
        </w:rPr>
        <w:t>- Устав</w:t>
      </w:r>
      <w:r>
        <w:rPr>
          <w:rFonts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Calibri" w:cs="Times New Roman"/>
          <w:bCs/>
          <w:sz w:val="24"/>
          <w:szCs w:val="24"/>
          <w:lang w:eastAsia="ru-RU"/>
        </w:rPr>
        <w:t>м</w:t>
      </w:r>
      <w:r>
        <w:rPr>
          <w:rFonts w:eastAsia="Calibri" w:cs="Times New Roman"/>
          <w:sz w:val="24"/>
          <w:szCs w:val="24"/>
          <w:lang w:eastAsia="ru-RU"/>
        </w:rPr>
        <w:t>униципального автономного учреждения дополнительного образования «Центр развития творчества детей и юношества» (от 20.08.2020г)._</w:t>
      </w:r>
    </w:p>
    <w:p>
      <w:pPr>
        <w:pStyle w:val="Normal"/>
        <w:spacing w:before="0" w:after="0"/>
        <w:jc w:val="both"/>
        <w:rPr>
          <w:rFonts w:eastAsia="Calibri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- Пакетом локальных нормативных актов </w:t>
      </w:r>
    </w:p>
    <w:p>
      <w:pPr>
        <w:pStyle w:val="Normal"/>
        <w:keepNext w:val="true"/>
        <w:numPr>
          <w:ilvl w:val="0"/>
          <w:numId w:val="0"/>
        </w:numPr>
        <w:spacing w:before="0" w:after="0"/>
        <w:jc w:val="center"/>
        <w:outlineLvl w:val="1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Раздел II. Содержание программы</w:t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ind w:firstLine="3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Актуализация проблем воспитания и социализации детей и молодежи связана с изменением социально-экономических условий жизни и с нестабильностью в российском обществе, вызывающих острый дефицит культуры общения, доброты и внимания людей друг к другу. В сложившейся ситуации в детской и подростковой среде все чаще имеют место такие негативные явления, как грубость, эмоциональная глухота, враждебность и т.п. Захлестнувшая Россию волна нетерпимости оказывает отрицательное влияние и на детей, которые нередко становятся такими же жестокими, нетерпимыми или равнодушными, как окружающие их взрослые.</w:t>
      </w:r>
    </w:p>
    <w:p>
      <w:pPr>
        <w:pStyle w:val="Normal"/>
        <w:spacing w:before="0" w:after="0"/>
        <w:ind w:firstLine="3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Актуальность данной программы обусловлена также теми позитивными изменениями в современном российском обществе, которые отражают активное стремление государства к решению задач воспитания детей и подростков, направленных на предоставление подрастающему поколению благоприятных условий для творческого самовыражения, социального становления и индивидуально-личностного самоопределения. Решение этих задач необходимо осуществлять во всех образовательных учреждениях, на всех этапах развития индивида. В частности, значимая роль в их решении отводится системе дополнительного образования детей как важнейшей составляющей образовательного пространства, которое сложилось в российском обществе. Оно стало социально востребованным, поскольку органично сочетает в себе воспитание, обучение и развитие личности ребенка. Более того, дополнительное образование детей, позволяет решать и ряд других социально значимых проблем, таких как: обеспечение занятости детей, их социальная адаптация и самоактуализация; формирование у них социальных компетенций и здорового образа жизни; развитие творческой активности; профилактика безнадзорности и всевозможных асоциальных проявлений среди детей и подростков.</w:t>
      </w:r>
    </w:p>
    <w:p>
      <w:pPr>
        <w:pStyle w:val="Normal"/>
        <w:spacing w:before="0" w:after="0"/>
        <w:ind w:firstLine="3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Целесообразность принятия программы воспитательной работы школы обусловлена необходимостью перепроектировать систему воспитательной работы в школе в соответствии с новыми тенденциями гуманизации образования, сформулированными в нормативном документе: «Приоритетные направления развития образовательной системы Российской Федерации».</w:t>
      </w:r>
    </w:p>
    <w:p>
      <w:pPr>
        <w:pStyle w:val="Normal"/>
        <w:spacing w:before="0" w:after="0"/>
        <w:ind w:firstLine="3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Концепция воспитательной системы учреждения</w:t>
      </w:r>
    </w:p>
    <w:p>
      <w:pPr>
        <w:pStyle w:val="Normal"/>
        <w:spacing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Воспитательная работа в учреждении охватывает весь педагогический процесс, интегрируя учебные занятия, внеурочную жизнь детей, разнообразную деятельность и общение за пределами Центра творчества, влияние социально-предметной, предметно-эстетической среды, непрестанно расширяющееся воспитательное пространство.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Актуальность создания в Центре творчества воспитательной системы   определена социальным заказом всех субъектов учебно-воспитательного процесса учреждения  и всего социокультурного пространства. В современном обществе востребована социально мобильная личность, способная действовать в ситуации неопределенности при решении актуальных для нее проблем, адекватно принимающая изменения, происходящие в социуме, и реализующая себя на пути к творчеству.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Таким образом, воспитательная система ЦРТДЮ направлена на формирование у детей и подростков социально значимых качеств, позволяющих успешно адаптироваться в</w:t>
      </w:r>
      <w:r>
        <w:rPr>
          <w:rFonts w:cs="Times New Roman"/>
          <w:spacing w:val="-1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социуме.</w:t>
      </w:r>
    </w:p>
    <w:p>
      <w:pPr>
        <w:pStyle w:val="Normal"/>
        <w:widowControl w:val="false"/>
        <w:spacing w:before="0" w:after="0"/>
        <w:ind w:firstLine="54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Развитие ребѐнка как успешной личности, субъекта общественных взаимоотношений, и его социализация, является важнейшей целью воспитательного процесса Центра и может рассматриваться в качестве его системообразующего компонента.</w:t>
      </w:r>
    </w:p>
    <w:p>
      <w:pPr>
        <w:pStyle w:val="Normal"/>
        <w:widowControl w:val="false"/>
        <w:spacing w:before="0" w:after="0"/>
        <w:ind w:firstLine="68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 настоящее время социализация рассматривается («Теория социализации» Ф.Г. Гиддингса) как процесс взаимодействия индивида с обществом, ведущий к обретению им субъективной позиции в системе общественных отношений. Воспитание можно рассматривать как управляемую социализацию. И в данном контексте воспитательная система учреждения является той наиболее оптимальной организационной формой, позволяющей каждому  индивиду раскрыть социально значимые, личностные качества и успешно реализовать себя в будущей жизнедеятельности как Личность. Наполнением этой формы является </w:t>
      </w:r>
      <w:r>
        <w:rPr>
          <w:rFonts w:eastAsia="Times New Roman" w:cs="Times New Roman"/>
          <w:b/>
          <w:sz w:val="24"/>
          <w:szCs w:val="24"/>
        </w:rPr>
        <w:t xml:space="preserve">педагогика творчества </w:t>
      </w:r>
      <w:r>
        <w:rPr>
          <w:rFonts w:eastAsia="Times New Roman" w:cs="Times New Roman"/>
          <w:sz w:val="24"/>
          <w:szCs w:val="24"/>
        </w:rPr>
        <w:t>(В.С Шубинский, В.А.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Сухомлинский).</w:t>
      </w:r>
    </w:p>
    <w:p>
      <w:pPr>
        <w:pStyle w:val="Style19"/>
        <w:spacing w:before="0" w:after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Педагогика творчества объясняет многие феномены воспитания. В частности, она позволяет  увидеть,  как  коллектив,  сплочѐнный  творческой  деятельностью,  проходит  те  же этапы развития, что и отдельный субъект творчества: от увлечѐнности – к достижениям, от достижений – к самореализации, от самореализации – к интеграции с единомышленниками, стремлению к социально значимым результатам и лидерству. В коллективе данный процесс идѐт ещѐ более динамично, чем на индивидуальном уровне. При этом творческая деятельность упорядочивает в систему коллективные усилия на любом уровне: первичные детские объединения, единый коллектив Центра творчества, воспитательное пространство </w:t>
      </w:r>
      <w:r>
        <w:rPr>
          <w:rFonts w:ascii="Times New Roman" w:hAnsi="Times New Roman"/>
          <w:sz w:val="24"/>
          <w:szCs w:val="24"/>
          <w:lang w:val="ru-RU"/>
        </w:rPr>
        <w:t>район</w:t>
      </w:r>
      <w:r>
        <w:rPr>
          <w:rFonts w:ascii="Times New Roman" w:hAnsi="Times New Roman"/>
          <w:sz w:val="24"/>
          <w:szCs w:val="24"/>
        </w:rPr>
        <w:t>а.</w:t>
      </w:r>
    </w:p>
    <w:p>
      <w:pPr>
        <w:pStyle w:val="Normal"/>
        <w:spacing w:before="0" w:after="0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Структурно-функциональной основой </w:t>
      </w:r>
      <w:r>
        <w:rPr>
          <w:rFonts w:cs="Times New Roman"/>
          <w:sz w:val="24"/>
          <w:szCs w:val="24"/>
        </w:rPr>
        <w:t xml:space="preserve">такой деятельности являются разновозрастные </w:t>
      </w:r>
      <w:r>
        <w:rPr>
          <w:rFonts w:cs="Times New Roman"/>
          <w:b/>
          <w:i/>
          <w:sz w:val="24"/>
          <w:szCs w:val="24"/>
        </w:rPr>
        <w:t xml:space="preserve">творческие объединения. </w:t>
      </w:r>
      <w:r>
        <w:rPr>
          <w:rFonts w:cs="Times New Roman"/>
          <w:sz w:val="24"/>
          <w:szCs w:val="24"/>
        </w:rPr>
        <w:t>Именно в них ребѐнок проходит путь от ученика до мастера  и лидера в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творчестве.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Системообразующей воспитательной системы </w:t>
      </w:r>
      <w:r>
        <w:rPr>
          <w:rFonts w:ascii="Times New Roman" w:hAnsi="Times New Roman"/>
          <w:sz w:val="24"/>
          <w:szCs w:val="24"/>
        </w:rPr>
        <w:t xml:space="preserve">Центра творчества является </w:t>
      </w:r>
      <w:r>
        <w:rPr>
          <w:rFonts w:ascii="Times New Roman" w:hAnsi="Times New Roman"/>
          <w:b/>
          <w:i/>
          <w:sz w:val="24"/>
          <w:szCs w:val="24"/>
        </w:rPr>
        <w:t xml:space="preserve">творческая деятельность </w:t>
      </w:r>
      <w:r>
        <w:rPr>
          <w:rFonts w:ascii="Times New Roman" w:hAnsi="Times New Roman"/>
          <w:sz w:val="24"/>
          <w:szCs w:val="24"/>
        </w:rPr>
        <w:t>(художественно-эстетическая, техническая, физкультурно-спортивная, туристско-краеведческая, культурологическая и т.д.) как совместная жизнедеятельность детей и взрослых (педагога и обучающегося), ориентированная на удовлетворение индивидуальных потребностей, возможностей и выбор подростком будущей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профессии.</w:t>
      </w:r>
    </w:p>
    <w:p>
      <w:pPr>
        <w:pStyle w:val="Normal"/>
        <w:spacing w:before="0" w:after="0"/>
        <w:ind w:firstLine="641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Детское объединение </w:t>
      </w:r>
      <w:r>
        <w:rPr>
          <w:rFonts w:cs="Times New Roman"/>
          <w:sz w:val="24"/>
          <w:szCs w:val="24"/>
        </w:rPr>
        <w:t xml:space="preserve">определѐнной творческой направленности выступает </w:t>
      </w:r>
      <w:r>
        <w:rPr>
          <w:rFonts w:cs="Times New Roman"/>
          <w:b/>
          <w:i/>
          <w:sz w:val="24"/>
          <w:szCs w:val="24"/>
        </w:rPr>
        <w:t xml:space="preserve">ведущим коллективным субъектом организации деятельности </w:t>
      </w:r>
      <w:r>
        <w:rPr>
          <w:rFonts w:cs="Times New Roman"/>
          <w:sz w:val="24"/>
          <w:szCs w:val="24"/>
        </w:rPr>
        <w:t>(образцовые коллективы, технические и художественно-эстетические учебные объединения, временные творческие группы и т.д.).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Основу системообразующей деятельности </w:t>
      </w:r>
      <w:r>
        <w:rPr>
          <w:rFonts w:ascii="Times New Roman" w:hAnsi="Times New Roman"/>
          <w:sz w:val="24"/>
          <w:szCs w:val="24"/>
        </w:rPr>
        <w:t xml:space="preserve">представляет </w:t>
      </w:r>
      <w:r>
        <w:rPr>
          <w:rFonts w:ascii="Times New Roman" w:hAnsi="Times New Roman"/>
          <w:b/>
          <w:i/>
          <w:sz w:val="24"/>
          <w:szCs w:val="24"/>
        </w:rPr>
        <w:t>продуктивное сотворчество педагога и ребенка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формирует и определѐнную позицию участников (субъектов) учебно - воспитательного процесса. </w:t>
      </w:r>
      <w:r>
        <w:rPr>
          <w:rFonts w:ascii="Times New Roman" w:hAnsi="Times New Roman"/>
          <w:sz w:val="24"/>
          <w:szCs w:val="24"/>
          <w:u w:val="single"/>
        </w:rPr>
        <w:t>Позиция взрослого</w:t>
      </w:r>
      <w:r>
        <w:rPr>
          <w:rFonts w:ascii="Times New Roman" w:hAnsi="Times New Roman"/>
          <w:sz w:val="24"/>
          <w:szCs w:val="24"/>
        </w:rPr>
        <w:t xml:space="preserve"> как субъекта характеризуется, прежде всего, творческим использованием педагогической специфики профессии (не только в обучении, но и в воспитании, и в развитии ребенка) и «базовым профессиональным образованием» (спортсмен, музыкант, художник, технолог и т.д.) </w:t>
      </w:r>
      <w:r>
        <w:rPr>
          <w:rFonts w:ascii="Times New Roman" w:hAnsi="Times New Roman"/>
          <w:sz w:val="24"/>
          <w:szCs w:val="24"/>
          <w:u w:val="single"/>
        </w:rPr>
        <w:t>Позиция обучающегося</w:t>
      </w:r>
      <w:r>
        <w:rPr>
          <w:rFonts w:ascii="Times New Roman" w:hAnsi="Times New Roman"/>
          <w:sz w:val="24"/>
          <w:szCs w:val="24"/>
        </w:rPr>
        <w:t xml:space="preserve"> – это активный участник образовательного процесса (добровольного, заинтересованного в позитивных результатах коллективных 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индивидуальных).</w:t>
      </w:r>
    </w:p>
    <w:p>
      <w:pPr>
        <w:pStyle w:val="Style19"/>
        <w:spacing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Деятельностный компонент </w:t>
      </w:r>
      <w:r>
        <w:rPr>
          <w:rFonts w:ascii="Times New Roman" w:hAnsi="Times New Roman"/>
          <w:sz w:val="24"/>
          <w:szCs w:val="24"/>
        </w:rPr>
        <w:t>воспитательной системы учреждения основывается на современных тенденциях личностно-ориентированного образования и принципах:</w:t>
      </w:r>
    </w:p>
    <w:p>
      <w:pPr>
        <w:pStyle w:val="Style19"/>
        <w:spacing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 xml:space="preserve">целостности </w:t>
      </w:r>
      <w:r>
        <w:rPr>
          <w:rFonts w:ascii="Times New Roman" w:hAnsi="Times New Roman"/>
          <w:sz w:val="24"/>
          <w:szCs w:val="24"/>
        </w:rPr>
        <w:t>– в воспитательной системе соблюдены единство обучения, воспитания и развития с одной стороны, и системность, с другой;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25" w:leader="none"/>
        </w:tabs>
        <w:spacing w:lineRule="auto" w:line="276"/>
        <w:ind w:left="0" w:firstLine="541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гуманизации </w:t>
      </w:r>
      <w:r>
        <w:rPr>
          <w:i/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личностно-ориентированный подход в воспитании, учѐт возрастных и индивидуальных  особенностей, атмосфера доброжелательности и</w:t>
      </w:r>
      <w:r>
        <w:rPr>
          <w:spacing w:val="-2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взаимопонимания;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08" w:leader="none"/>
        </w:tabs>
        <w:spacing w:lineRule="auto" w:line="276"/>
        <w:ind w:left="0" w:firstLine="541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интеграции </w:t>
      </w:r>
      <w:r>
        <w:rPr>
          <w:i/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этот принцип позволяет совместить в одной системе аспекты ключевых направлений деятельности Центра творчества (художественно, декоративное,</w:t>
      </w:r>
      <w:r>
        <w:rPr>
          <w:spacing w:val="-2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техническое, естественно-научное);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42" w:leader="none"/>
        </w:tabs>
        <w:spacing w:lineRule="auto" w:line="276"/>
        <w:ind w:left="0" w:firstLine="541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деятельностного подхода </w:t>
      </w:r>
      <w:r>
        <w:rPr>
          <w:sz w:val="24"/>
          <w:szCs w:val="24"/>
          <w:lang w:val="ru-RU"/>
        </w:rPr>
        <w:t>– любые навыки, умения, личностные качества ребенка формируются  посредством включения его в  активную</w:t>
      </w:r>
      <w:r>
        <w:rPr>
          <w:spacing w:val="4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деятельность.</w:t>
      </w:r>
    </w:p>
    <w:p>
      <w:pPr>
        <w:pStyle w:val="Style19"/>
        <w:spacing w:before="0" w:after="0"/>
        <w:ind w:firstLine="709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ЦРТДЮ</w:t>
      </w:r>
      <w:r>
        <w:rPr>
          <w:rFonts w:ascii="Times New Roman" w:hAnsi="Times New Roman"/>
          <w:sz w:val="24"/>
          <w:szCs w:val="24"/>
        </w:rPr>
        <w:t xml:space="preserve"> работает по дополнительным </w:t>
      </w:r>
      <w:r>
        <w:rPr>
          <w:rFonts w:ascii="Times New Roman" w:hAnsi="Times New Roman"/>
          <w:sz w:val="24"/>
          <w:szCs w:val="24"/>
          <w:lang w:val="ru-RU"/>
        </w:rPr>
        <w:t xml:space="preserve">общеобразовательным </w:t>
      </w:r>
      <w:r>
        <w:rPr>
          <w:rFonts w:ascii="Times New Roman" w:hAnsi="Times New Roman"/>
          <w:sz w:val="24"/>
          <w:szCs w:val="24"/>
        </w:rPr>
        <w:t xml:space="preserve">общеразвивающим программам, отвечающим современным требованиям, определяющим индивидуальный маршрут творческого, профессионального, социального и нравственного самоопределения обучающегося. В данном контексте главной задачей педагогов и родителей является  построение дружественной социальной среды (единого образовательно-воспитательного пространства) вокруг самоопределяющейся личности на каждом этапе этого маршрута: от первого знакомства с Центром творчества до момента самоопределения своей социально значимой роли в микро - и макросоциуме. Исходя из реальных возможностей и статуса учреждения, это можно выразить как </w:t>
      </w:r>
      <w:r>
        <w:rPr>
          <w:rFonts w:ascii="Times New Roman" w:hAnsi="Times New Roman"/>
          <w:b/>
          <w:i/>
          <w:sz w:val="24"/>
          <w:szCs w:val="24"/>
        </w:rPr>
        <w:t>идею построения вокруг ребѐнка концентрической системы  социальных общностей на трѐх</w:t>
      </w:r>
      <w:r>
        <w:rPr>
          <w:rFonts w:ascii="Times New Roman" w:hAnsi="Times New Roman"/>
          <w:b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уровнях: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Учебные объединения </w:t>
      </w:r>
      <w:r>
        <w:rPr>
          <w:rFonts w:ascii="Times New Roman" w:hAnsi="Times New Roman"/>
          <w:i/>
          <w:sz w:val="24"/>
          <w:szCs w:val="24"/>
        </w:rPr>
        <w:t>(Малая  среда)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Единый коллектив Центра </w:t>
      </w:r>
      <w:r>
        <w:rPr>
          <w:rFonts w:ascii="Times New Roman" w:hAnsi="Times New Roman"/>
          <w:i/>
          <w:sz w:val="24"/>
          <w:szCs w:val="24"/>
        </w:rPr>
        <w:t>(Большая  среда)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3.Открытое воспитательное пространство </w:t>
      </w:r>
      <w:r>
        <w:rPr>
          <w:rFonts w:ascii="Times New Roman" w:hAnsi="Times New Roman"/>
          <w:sz w:val="24"/>
          <w:szCs w:val="24"/>
          <w:lang w:val="ru-RU"/>
        </w:rPr>
        <w:t>район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i/>
          <w:sz w:val="24"/>
          <w:szCs w:val="24"/>
        </w:rPr>
        <w:t>(Я-в творчестве! Творчество-во мне!)</w:t>
      </w:r>
    </w:p>
    <w:p>
      <w:pPr>
        <w:pStyle w:val="Normal"/>
        <w:widowControl w:val="false"/>
        <w:spacing w:before="0" w:after="0"/>
        <w:ind w:firstLine="64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Если на первом и на втором уровнях такое единство имеет некоторые черты постоянного коллектива (постоянный состав, расписание занятий), то на третьем - такие общности являются величинами переменными, в зависимости от мероприятий или программ, для реализации которых они создаются.</w:t>
      </w:r>
    </w:p>
    <w:p>
      <w:pPr>
        <w:pStyle w:val="Normal"/>
        <w:widowControl w:val="false"/>
        <w:spacing w:before="0" w:after="0"/>
        <w:ind w:firstLine="64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t xml:space="preserve">Основные системообразующие виды деятельности </w:t>
      </w:r>
      <w:r>
        <w:rPr>
          <w:rFonts w:eastAsia="Times New Roman" w:cs="Times New Roman"/>
          <w:sz w:val="24"/>
          <w:szCs w:val="24"/>
        </w:rPr>
        <w:t xml:space="preserve">– познавательная, социально-ориентированная, духовно-нравственная, гражданско-патриотическая, проектная, досуговая и здоровьесберегающая </w:t>
      </w:r>
      <w:r>
        <w:rPr>
          <w:rFonts w:eastAsia="Times New Roman" w:cs="Times New Roman"/>
          <w:b/>
          <w:i/>
          <w:sz w:val="24"/>
          <w:szCs w:val="24"/>
        </w:rPr>
        <w:t xml:space="preserve">– являются сквозными </w:t>
      </w:r>
      <w:r>
        <w:rPr>
          <w:rFonts w:eastAsia="Times New Roman" w:cs="Times New Roman"/>
          <w:sz w:val="24"/>
          <w:szCs w:val="24"/>
        </w:rPr>
        <w:t>на всех трех уровнях единой воспитательной системы. Едиными являются цели и задачи жизнедеятельности Центра.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 воспитательной системы: </w:t>
      </w:r>
      <w:r>
        <w:rPr>
          <w:rFonts w:ascii="Times New Roman" w:hAnsi="Times New Roman"/>
          <w:sz w:val="24"/>
          <w:szCs w:val="24"/>
        </w:rPr>
        <w:t xml:space="preserve">Моделирование оптимальной  воспитательной системы для полноценного развития </w:t>
      </w:r>
      <w:r>
        <w:rPr>
          <w:rFonts w:ascii="Times New Roman" w:hAnsi="Times New Roman"/>
          <w:sz w:val="24"/>
          <w:szCs w:val="24"/>
          <w:lang w:val="ru-RU"/>
        </w:rPr>
        <w:t>ребёнка</w:t>
      </w:r>
    </w:p>
    <w:p>
      <w:pPr>
        <w:pStyle w:val="Style19"/>
        <w:spacing w:before="0" w:after="0"/>
        <w:ind w:firstLine="540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>
      <w:pPr>
        <w:pStyle w:val="Style19"/>
        <w:spacing w:before="0" w:after="0"/>
        <w:ind w:firstLine="540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В области удовлетворения образовательных (обучение, воспитание, развитие) потребностей учащихся:</w:t>
      </w:r>
    </w:p>
    <w:p>
      <w:pPr>
        <w:pStyle w:val="Style19"/>
        <w:spacing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создать единое воспитательное пространство (программа взваимодействия с социокультурной средой в сфере образования, воспитатния и досуговой деятельности);</w:t>
      </w:r>
    </w:p>
    <w:p>
      <w:pPr>
        <w:pStyle w:val="Style19"/>
        <w:spacing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разработать и внедрить досуговые, каникулярные, воспитательные программы и проекты, направленные на культурное и творческое самоопределение и развитие обучающихся;</w:t>
      </w:r>
    </w:p>
    <w:p>
      <w:pPr>
        <w:pStyle w:val="ListParagraph"/>
        <w:tabs>
          <w:tab w:val="clear" w:pos="708"/>
          <w:tab w:val="left" w:pos="916" w:leader="none"/>
        </w:tabs>
        <w:spacing w:lineRule="auto" w:line="276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совершенствовать программно-методическое обеспечение посредством включения воспитательного компонента в дополнительные общеразвивающие программы (единство образовательного и воспитательного</w:t>
      </w:r>
      <w:r>
        <w:rPr>
          <w:spacing w:val="-1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процесса);</w:t>
      </w:r>
    </w:p>
    <w:p>
      <w:pPr>
        <w:pStyle w:val="ListParagraph"/>
        <w:tabs>
          <w:tab w:val="clear" w:pos="708"/>
          <w:tab w:val="left" w:pos="842" w:leader="none"/>
        </w:tabs>
        <w:spacing w:lineRule="auto" w:line="276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внедрить инновационные технологии, методы и формы организации воспитательной работы через реализацию компетентностно-деятельностной</w:t>
      </w:r>
      <w:r>
        <w:rPr>
          <w:spacing w:val="-2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парадигмы.</w:t>
      </w:r>
    </w:p>
    <w:p>
      <w:pPr>
        <w:pStyle w:val="11"/>
        <w:tabs>
          <w:tab w:val="clear" w:pos="708"/>
          <w:tab w:val="left" w:pos="883" w:leader="none"/>
        </w:tabs>
        <w:spacing w:lineRule="auto" w:line="276"/>
        <w:ind w:left="0" w:firstLine="709"/>
        <w:rPr>
          <w:lang w:val="ru-RU"/>
        </w:rPr>
      </w:pPr>
      <w:r>
        <w:rPr>
          <w:lang w:val="ru-RU"/>
        </w:rPr>
        <w:t>2. В области профессионально-личностного развития</w:t>
      </w:r>
      <w:r>
        <w:rPr>
          <w:spacing w:val="-17"/>
          <w:lang w:val="ru-RU"/>
        </w:rPr>
        <w:t xml:space="preserve"> </w:t>
      </w:r>
      <w:r>
        <w:rPr>
          <w:lang w:val="ru-RU"/>
        </w:rPr>
        <w:t>педагогов: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784" w:leader="none"/>
        </w:tabs>
        <w:spacing w:lineRule="auto" w:line="276"/>
        <w:ind w:left="0" w:firstLine="54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способствовать разработке педагогическим коллективом общих целей и задач, стратегии воспитательной</w:t>
      </w:r>
      <w:r>
        <w:rPr>
          <w:spacing w:val="-1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деятельности;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784" w:leader="none"/>
        </w:tabs>
        <w:spacing w:lineRule="auto" w:line="276"/>
        <w:ind w:left="0" w:firstLine="54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продолжить деятельность структурных подразделений Центра творчества мероприятия (методические объединения, педагогический совет, методический совет, временные творческие группы и т.д.), направленные на повышение уровня профессиональной компетентности педагогических работников, способствующих освоению и внедрению новых воспитательных технологий внутри учреждения дополнительного образования.</w:t>
      </w:r>
    </w:p>
    <w:p>
      <w:pPr>
        <w:pStyle w:val="11"/>
        <w:tabs>
          <w:tab w:val="clear" w:pos="708"/>
          <w:tab w:val="left" w:pos="883" w:leader="none"/>
        </w:tabs>
        <w:spacing w:lineRule="auto" w:line="276"/>
        <w:ind w:left="0" w:firstLine="709"/>
        <w:jc w:val="both"/>
        <w:rPr>
          <w:lang w:val="ru-RU"/>
        </w:rPr>
      </w:pPr>
      <w:r>
        <w:rPr>
          <w:lang w:val="ru-RU"/>
        </w:rPr>
        <w:t>3. В области  формирования и развития коллектива</w:t>
      </w:r>
      <w:r>
        <w:rPr>
          <w:spacing w:val="-17"/>
          <w:lang w:val="ru-RU"/>
        </w:rPr>
        <w:t xml:space="preserve"> </w:t>
      </w:r>
      <w:r>
        <w:rPr>
          <w:lang w:val="ru-RU"/>
        </w:rPr>
        <w:t>единомышленников: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59" w:leader="none"/>
        </w:tabs>
        <w:spacing w:lineRule="auto" w:line="276"/>
        <w:ind w:left="0" w:firstLine="54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усилить взаимодействие между всеми субъектами учебно-воспитательного процесса (обучающиеся, педагоги, родители, социальные</w:t>
      </w:r>
      <w:r>
        <w:rPr>
          <w:spacing w:val="-1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партнёры);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71" w:leader="none"/>
          <w:tab w:val="left" w:pos="935" w:leader="none"/>
        </w:tabs>
        <w:spacing w:lineRule="auto" w:line="276"/>
        <w:ind w:left="0" w:firstLine="54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расширить возможности использования ресурсов сетевого взаимодействия  с другими образовательными учреждениями, при привлечении социальных партнеров; 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71" w:leader="none"/>
        </w:tabs>
        <w:spacing w:lineRule="auto" w:line="276"/>
        <w:ind w:left="0" w:firstLine="54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мотивировать педагогический коллектив Центра на создание и развитие имиджа учреждения как одного из ведущих центров  в социокультурном пространств</w:t>
      </w:r>
      <w:r>
        <w:rPr>
          <w:spacing w:val="-25"/>
          <w:sz w:val="24"/>
          <w:szCs w:val="24"/>
          <w:lang w:val="ru-RU"/>
        </w:rPr>
        <w:t xml:space="preserve">е </w:t>
      </w:r>
      <w:r>
        <w:rPr>
          <w:sz w:val="24"/>
          <w:szCs w:val="24"/>
          <w:lang w:val="ru-RU"/>
        </w:rPr>
        <w:t>города.</w:t>
      </w:r>
    </w:p>
    <w:p>
      <w:pPr>
        <w:pStyle w:val="11"/>
        <w:tabs>
          <w:tab w:val="clear" w:pos="708"/>
          <w:tab w:val="left" w:pos="883" w:leader="none"/>
        </w:tabs>
        <w:spacing w:lineRule="auto" w:line="276"/>
        <w:ind w:left="0" w:firstLine="709"/>
        <w:rPr>
          <w:lang w:val="ru-RU"/>
        </w:rPr>
      </w:pPr>
      <w:r>
        <w:rPr>
          <w:lang w:val="ru-RU"/>
        </w:rPr>
        <w:t>4. В области модернизации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управления: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90" w:leader="none"/>
        </w:tabs>
        <w:spacing w:lineRule="auto" w:line="276"/>
        <w:ind w:left="0" w:firstLine="54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совершенствовать систему управления процессом воспитания через рациональное перераспределение функциональных обязанностей должностных лиц, осуществляющих воспитательный</w:t>
      </w:r>
      <w:r>
        <w:rPr>
          <w:spacing w:val="-1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процесс;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47" w:leader="none"/>
        </w:tabs>
        <w:spacing w:lineRule="auto" w:line="276"/>
        <w:ind w:left="0" w:firstLine="54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создать комплекс методических средств по проектированию, управлению и анализу воспитательного процесса в образовательном</w:t>
      </w:r>
      <w:r>
        <w:rPr>
          <w:spacing w:val="-2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учреждении.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Поставленные  цели и задачи достигаются через организацию участия детских коллективов совместно с педагогами и родителями:</w:t>
      </w:r>
    </w:p>
    <w:p>
      <w:pPr>
        <w:pStyle w:val="Normal"/>
        <w:shd w:val="clear" w:color="auto" w:fill="FFFFFF"/>
        <w:spacing w:before="0" w:after="0"/>
        <w:ind w:firstLine="70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в государственных, народных праз</w:t>
        <w:softHyphen/>
        <w:t>дниках, других мероприятиях, по</w:t>
        <w:softHyphen/>
        <w:t>священных знаменательным датам, событиям в жизни ЦРТДЮ, села, области, страны и меж</w:t>
        <w:softHyphen/>
        <w:t>дународным событиям;</w:t>
      </w:r>
    </w:p>
    <w:p>
      <w:pPr>
        <w:pStyle w:val="Normal"/>
        <w:shd w:val="clear" w:color="auto" w:fill="FFFFFF"/>
        <w:spacing w:before="0" w:after="0"/>
        <w:ind w:firstLine="70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в мероприятиях ЦРТДЮ, муниципальных, региональных, всероссийских, международных смотрах, конкурсах, выставках, фе</w:t>
        <w:softHyphen/>
        <w:t>стивалях, акциях;</w:t>
      </w:r>
    </w:p>
    <w:p>
      <w:pPr>
        <w:pStyle w:val="Normal"/>
        <w:shd w:val="clear" w:color="auto" w:fill="FFFFFF"/>
        <w:spacing w:before="0" w:after="0"/>
        <w:ind w:firstLine="70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в подготовке и проведении  праздников, игровых программ, конкурсов, фестивалей, социально значимых акций на уровне ЦРТДЮ;</w:t>
      </w:r>
    </w:p>
    <w:p>
      <w:pPr>
        <w:pStyle w:val="Normal"/>
        <w:shd w:val="clear" w:color="auto" w:fill="FFFFFF"/>
        <w:spacing w:before="0" w:after="0"/>
        <w:ind w:firstLine="706"/>
        <w:jc w:val="both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6"/>
        <w:jc w:val="center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Общая характеристика учреждения</w:t>
      </w:r>
    </w:p>
    <w:p>
      <w:pPr>
        <w:pStyle w:val="Normal"/>
        <w:shd w:val="clear" w:color="auto" w:fill="FFFFFF"/>
        <w:spacing w:before="0" w:after="0"/>
        <w:ind w:firstLine="706"/>
        <w:jc w:val="both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6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10.09.2021 года количество детей, получающих услуги по программам дополнительного образования детей  1300 человек.</w:t>
      </w:r>
    </w:p>
    <w:p>
      <w:pPr>
        <w:pStyle w:val="Normal"/>
        <w:shd w:val="clear" w:color="auto" w:fill="FFFFFF"/>
        <w:spacing w:before="0" w:after="0"/>
        <w:ind w:firstLine="706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Направленность программ дополнительного образования:</w:t>
      </w:r>
    </w:p>
    <w:p>
      <w:pPr>
        <w:pStyle w:val="Normal"/>
        <w:shd w:val="clear" w:color="auto" w:fill="FFFFFF"/>
        <w:spacing w:before="0" w:after="0"/>
        <w:ind w:firstLine="706"/>
        <w:jc w:val="both"/>
        <w:rPr>
          <w:rFonts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0"/>
        <w:ind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Художественно-эстетическое,</w:t>
      </w:r>
    </w:p>
    <w:p>
      <w:pPr>
        <w:pStyle w:val="Normal"/>
        <w:shd w:val="clear" w:color="auto" w:fill="FFFFFF"/>
        <w:spacing w:before="0" w:after="0"/>
        <w:ind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туристко-краеведческое, </w:t>
      </w:r>
    </w:p>
    <w:p>
      <w:pPr>
        <w:pStyle w:val="Normal"/>
        <w:shd w:val="clear" w:color="auto" w:fill="FFFFFF"/>
        <w:spacing w:before="0" w:after="0"/>
        <w:ind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техническое,</w:t>
      </w:r>
    </w:p>
    <w:p>
      <w:pPr>
        <w:pStyle w:val="Normal"/>
        <w:shd w:val="clear" w:color="auto" w:fill="FFFFFF"/>
        <w:spacing w:before="0" w:after="0"/>
        <w:ind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эколого-биологическое, </w:t>
      </w:r>
    </w:p>
    <w:p>
      <w:pPr>
        <w:pStyle w:val="Normal"/>
        <w:shd w:val="clear" w:color="auto" w:fill="FFFFFF"/>
        <w:spacing w:before="0" w:after="0"/>
        <w:ind w:firstLine="142"/>
        <w:jc w:val="both"/>
        <w:rPr>
          <w:rFonts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социально-педагогическое</w:t>
      </w:r>
      <w:r>
        <w:rPr>
          <w:rFonts w:eastAsia="Times New Roman" w:cs="Times New Roman"/>
          <w:i/>
          <w:sz w:val="24"/>
          <w:szCs w:val="24"/>
          <w:lang w:eastAsia="ru-RU"/>
        </w:rPr>
        <w:t>.</w:t>
      </w:r>
    </w:p>
    <w:p>
      <w:pPr>
        <w:pStyle w:val="Normal"/>
        <w:spacing w:before="0" w:after="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Style19"/>
        <w:spacing w:before="0" w:after="0"/>
        <w:ind w:firstLine="641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Подходы к организации воспитательной системы </w:t>
      </w:r>
      <w:r>
        <w:rPr>
          <w:rFonts w:ascii="Times New Roman" w:hAnsi="Times New Roman"/>
          <w:b/>
          <w:sz w:val="24"/>
          <w:szCs w:val="24"/>
          <w:lang w:val="ru-RU"/>
        </w:rPr>
        <w:t>ЦРТДЮ</w:t>
      </w:r>
    </w:p>
    <w:p>
      <w:pPr>
        <w:pStyle w:val="Style19"/>
        <w:spacing w:before="0" w:after="0"/>
        <w:ind w:firstLine="641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spacing w:before="0"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Структурный </w:t>
      </w:r>
      <w:r>
        <w:rPr>
          <w:rFonts w:eastAsia="Times New Roman"/>
          <w:sz w:val="24"/>
          <w:szCs w:val="24"/>
        </w:rPr>
        <w:t>- создание и организация тесной взаимосвязи структурных компонентов воспитательного процесса (целевого, субъект-субъектного, организационно-деятельностного, средового, управленческого).</w:t>
      </w:r>
    </w:p>
    <w:p>
      <w:pPr>
        <w:pStyle w:val="Normal"/>
        <w:widowControl w:val="false"/>
        <w:spacing w:before="0"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Ценностно-ориентационный </w:t>
      </w:r>
      <w:r>
        <w:rPr>
          <w:rFonts w:eastAsia="Times New Roman"/>
          <w:sz w:val="24"/>
          <w:szCs w:val="24"/>
        </w:rPr>
        <w:t>– формирование активной жизненной позиции воспитанников к различным реалиям общественной жизни, основанной на усвоении ими общечеловеческих ценностей: Человек, Семья, Отечество, Труд, Знания, Культура, Творчество, Мир.</w:t>
      </w:r>
    </w:p>
    <w:p>
      <w:pPr>
        <w:pStyle w:val="Normal"/>
        <w:widowControl w:val="false"/>
        <w:spacing w:before="0"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Личностно-ориентированный </w:t>
      </w:r>
      <w:r>
        <w:rPr>
          <w:rFonts w:eastAsia="Times New Roman"/>
          <w:b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безоговорочное признание ребѐнка высшей ценностью воспитания. Обучающийся-воспитанник одновременно выступает как цель, субъект, объект, результат и главный критерий эффективности воспитательной системы. Важными факторами данного подхода являются такие личностно-ориентированные действия, как: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822" w:leader="none"/>
        </w:tabs>
        <w:spacing w:before="0" w:after="0"/>
        <w:ind w:left="0" w:hanging="1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особенностей личности и адекватная оценка уровня еѐ</w:t>
      </w:r>
      <w:r>
        <w:rPr>
          <w:rFonts w:eastAsia="Times New Roman"/>
          <w:spacing w:val="-24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развития;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824" w:leader="none"/>
        </w:tabs>
        <w:spacing w:before="0" w:after="0"/>
        <w:ind w:left="0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учѐт индивидуально-психологического своеобразия</w:t>
      </w:r>
      <w:r>
        <w:rPr>
          <w:rFonts w:eastAsia="Times New Roman"/>
          <w:spacing w:val="-2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личности;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822" w:leader="none"/>
        </w:tabs>
        <w:spacing w:before="0" w:after="0"/>
        <w:ind w:left="0" w:hanging="1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опора на активность и творческое начало</w:t>
      </w:r>
      <w:r>
        <w:rPr>
          <w:rFonts w:eastAsia="Times New Roman"/>
          <w:spacing w:val="-14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личности;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822" w:leader="none"/>
        </w:tabs>
        <w:spacing w:before="0" w:after="0"/>
        <w:ind w:left="0" w:hanging="1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продуктивной взаимосвязи личности со</w:t>
      </w:r>
      <w:r>
        <w:rPr>
          <w:rFonts w:eastAsia="Times New Roman"/>
          <w:spacing w:val="38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средой.</w:t>
      </w:r>
    </w:p>
    <w:p>
      <w:pPr>
        <w:pStyle w:val="Normal"/>
        <w:widowControl w:val="false"/>
        <w:spacing w:before="0"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Деятельностный </w:t>
      </w:r>
      <w:r>
        <w:rPr>
          <w:rFonts w:eastAsia="Times New Roman"/>
          <w:b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такая организация деятельности коллектива и личности, в основе которой лежит единство сознания и действий.</w:t>
      </w:r>
    </w:p>
    <w:p>
      <w:pPr>
        <w:pStyle w:val="Normal"/>
        <w:widowControl w:val="false"/>
        <w:spacing w:before="0"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таком подходе жизнь учащегося наполняется личностно и социально значимыми делами.</w:t>
      </w:r>
    </w:p>
    <w:p>
      <w:pPr>
        <w:pStyle w:val="Normal"/>
        <w:widowControl w:val="false"/>
        <w:spacing w:before="0"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Вышеназванные подходы являются не только методологической основой воспитательного процесса Центра творчества, но и при их объединении на практике превращают данный процесс в окончательно оформленную воспитательную систему, обладающую такими характеристиками, как: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882" w:leader="none"/>
        </w:tabs>
        <w:spacing w:before="0" w:after="0"/>
        <w:ind w:left="0" w:hanging="199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целенаправленность;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822" w:leader="none"/>
        </w:tabs>
        <w:spacing w:before="0" w:after="0"/>
        <w:ind w:left="0" w:hanging="139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целостность;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822" w:leader="none"/>
        </w:tabs>
        <w:spacing w:before="0" w:after="0"/>
        <w:ind w:left="0" w:hanging="139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технологичность;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822" w:leader="none"/>
        </w:tabs>
        <w:spacing w:before="0" w:after="0"/>
        <w:ind w:left="0" w:hanging="139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креативность.</w:t>
      </w:r>
    </w:p>
    <w:p>
      <w:pPr>
        <w:pStyle w:val="Normal"/>
        <w:widowControl w:val="false"/>
        <w:tabs>
          <w:tab w:val="clear" w:pos="708"/>
          <w:tab w:val="left" w:pos="822" w:leader="none"/>
        </w:tabs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11"/>
        <w:spacing w:lineRule="auto" w:line="276"/>
        <w:ind w:left="0" w:hanging="0"/>
        <w:jc w:val="center"/>
        <w:rPr>
          <w:i w:val="false"/>
          <w:i w:val="false"/>
          <w:lang w:val="ru-RU"/>
        </w:rPr>
      </w:pPr>
      <w:r>
        <w:rPr>
          <w:i w:val="false"/>
          <w:lang w:val="ru-RU"/>
        </w:rPr>
        <w:t>Ожидаемые эффекты реализации воспитательной системы</w:t>
      </w:r>
    </w:p>
    <w:p>
      <w:pPr>
        <w:pStyle w:val="11"/>
        <w:spacing w:lineRule="auto" w:line="276"/>
        <w:ind w:left="0" w:hanging="0"/>
        <w:jc w:val="both"/>
        <w:rPr>
          <w:i w:val="false"/>
          <w:i w:val="false"/>
          <w:lang w:val="ru-RU"/>
        </w:rPr>
      </w:pPr>
      <w:r>
        <w:rPr>
          <w:i w:val="false"/>
          <w:lang w:val="ru-RU"/>
        </w:rPr>
      </w:r>
    </w:p>
    <w:p>
      <w:pPr>
        <w:pStyle w:val="11"/>
        <w:spacing w:lineRule="auto" w:line="276"/>
        <w:ind w:left="0" w:firstLine="709"/>
        <w:jc w:val="both"/>
        <w:rPr>
          <w:b w:val="false"/>
          <w:b w:val="false"/>
          <w:i w:val="false"/>
          <w:i w:val="false"/>
          <w:lang w:val="ru-RU"/>
        </w:rPr>
      </w:pPr>
      <w:r>
        <w:rPr>
          <w:b w:val="false"/>
          <w:i w:val="false"/>
          <w:lang w:val="ru-RU"/>
        </w:rPr>
        <w:t>- сформированность успешной личности выпускника Центра творчества: его социализация и адаптация, творческая самореализация, самоутверждение и</w:t>
      </w:r>
      <w:r>
        <w:rPr>
          <w:b w:val="false"/>
          <w:i w:val="false"/>
          <w:spacing w:val="-30"/>
          <w:lang w:val="ru-RU"/>
        </w:rPr>
        <w:t xml:space="preserve"> </w:t>
      </w:r>
      <w:r>
        <w:rPr>
          <w:b w:val="false"/>
          <w:i w:val="false"/>
          <w:lang w:val="ru-RU"/>
        </w:rPr>
        <w:t>самоопределение;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0" w:leader="none"/>
          <w:tab w:val="left" w:pos="363" w:leader="none"/>
          <w:tab w:val="left" w:pos="851" w:leader="none"/>
        </w:tabs>
        <w:spacing w:lineRule="auto" w:line="276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создание единого социокультурного воспитательного пространства на основе сетевого взаимодействия;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0" w:leader="none"/>
          <w:tab w:val="left" w:pos="337" w:leader="none"/>
          <w:tab w:val="left" w:pos="851" w:leader="none"/>
        </w:tabs>
        <w:spacing w:lineRule="auto" w:line="276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создание единого информационно-методического поля через систематизацию нормативно-правовой документации и программно-методических материалов в форме электронного банка данных;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0" w:leader="none"/>
          <w:tab w:val="left" w:pos="301" w:leader="none"/>
          <w:tab w:val="left" w:pos="851" w:leader="none"/>
        </w:tabs>
        <w:spacing w:lineRule="auto" w:line="276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внедрение инновационных технологий, методов и форм организации воспитательной работы через реализацию компетентностно-деятельностного</w:t>
      </w:r>
      <w:r>
        <w:rPr>
          <w:spacing w:val="-1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подхода;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0" w:leader="none"/>
          <w:tab w:val="left" w:pos="851" w:leader="none"/>
        </w:tabs>
        <w:spacing w:lineRule="auto" w:line="276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профессионально-личностный рост педагогических</w:t>
      </w:r>
      <w:r>
        <w:rPr>
          <w:spacing w:val="-1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работников;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0" w:leader="none"/>
          <w:tab w:val="left" w:pos="320" w:leader="none"/>
          <w:tab w:val="left" w:pos="851" w:leader="none"/>
        </w:tabs>
        <w:spacing w:lineRule="auto" w:line="276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имиджа учреждения как одного из ведущих центров социокультурного пространства;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0" w:leader="none"/>
          <w:tab w:val="left" w:pos="344" w:leader="none"/>
          <w:tab w:val="left" w:pos="851" w:leader="none"/>
        </w:tabs>
        <w:spacing w:lineRule="auto" w:line="276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усовершенствована система управления воспитательным процессом на основе проектного менеджмента.</w:t>
      </w:r>
    </w:p>
    <w:p>
      <w:pPr>
        <w:pStyle w:val="Normal"/>
        <w:widowControl w:val="false"/>
        <w:tabs>
          <w:tab w:val="clear" w:pos="708"/>
          <w:tab w:val="left" w:pos="822" w:leader="none"/>
        </w:tabs>
        <w:spacing w:before="0" w:after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822" w:leader="none"/>
        </w:tabs>
        <w:spacing w:before="0" w:after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Реализация воспитательной системы</w:t>
      </w:r>
    </w:p>
    <w:p>
      <w:pPr>
        <w:pStyle w:val="Normal"/>
        <w:widowControl w:val="false"/>
        <w:tabs>
          <w:tab w:val="clear" w:pos="708"/>
          <w:tab w:val="left" w:pos="822" w:leader="none"/>
        </w:tabs>
        <w:spacing w:before="0" w:after="0"/>
        <w:ind w:firstLine="709"/>
        <w:jc w:val="both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widowControl w:val="false"/>
        <w:spacing w:before="0" w:after="0"/>
        <w:jc w:val="both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1. Ожидаемые результаты воспитательной системы </w:t>
      </w:r>
    </w:p>
    <w:p>
      <w:pPr>
        <w:pStyle w:val="Style19"/>
        <w:spacing w:before="0" w:after="0"/>
        <w:ind w:firstLine="6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система Центра творчества – это система социальных общностей, представленная на трех взаимосвязанных уровнях: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Учебные объединения </w:t>
      </w:r>
      <w:r>
        <w:rPr>
          <w:rFonts w:ascii="Times New Roman" w:hAnsi="Times New Roman"/>
          <w:i/>
          <w:sz w:val="24"/>
          <w:szCs w:val="24"/>
        </w:rPr>
        <w:t>(Малая  среда)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Единый коллектив Центра </w:t>
      </w:r>
      <w:r>
        <w:rPr>
          <w:rFonts w:ascii="Times New Roman" w:hAnsi="Times New Roman"/>
          <w:i/>
          <w:sz w:val="24"/>
          <w:szCs w:val="24"/>
        </w:rPr>
        <w:t>(Большая среда)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3. Открытое воспитательное пространство города </w:t>
      </w:r>
      <w:r>
        <w:rPr>
          <w:rFonts w:ascii="Times New Roman" w:hAnsi="Times New Roman"/>
          <w:i/>
          <w:sz w:val="24"/>
          <w:szCs w:val="24"/>
        </w:rPr>
        <w:t>(Я - в творчестве! Творчество - во мне!)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Центр творчества предполагает результаты со стороны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обучающихся:</w:t>
      </w:r>
      <w:r>
        <w:rPr>
          <w:rFonts w:ascii="Times New Roman" w:hAnsi="Times New Roman"/>
          <w:sz w:val="24"/>
          <w:szCs w:val="24"/>
          <w:lang w:val="ru-RU"/>
        </w:rPr>
        <w:t xml:space="preserve"> осознание значимости ценностного самоопределения на индивидуально-личностном уровне; приобретение опыта творческой, созидательной деятельности на основе осознанного выбора, специфические умения решения жизненных и профессиональных задач; сформированность субъектной позиции;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родителей: </w:t>
      </w:r>
      <w:r>
        <w:rPr>
          <w:rFonts w:ascii="Times New Roman" w:hAnsi="Times New Roman"/>
          <w:sz w:val="24"/>
          <w:szCs w:val="24"/>
          <w:lang w:val="ru-RU"/>
        </w:rPr>
        <w:t>сформированность и развитие чувств причастности к жизни Центра творчества, совместной ответственности за результаты воспитания детей; получение знаний и умений в области общественного управления;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педагогов:</w:t>
      </w:r>
      <w:r>
        <w:rPr>
          <w:rFonts w:ascii="Times New Roman" w:hAnsi="Times New Roman"/>
          <w:sz w:val="24"/>
          <w:szCs w:val="24"/>
          <w:lang w:val="ru-RU"/>
        </w:rPr>
        <w:t xml:space="preserve"> приобретение специфических знаний в области педагогики дополнительного образования, умения адекватно использовать образовательные и воспитательные технологии, проектировать программы, концерты, фестивали различных направленностей; получение возможностей ценностного самоопределения в современной педагогической деятельности, роста профессионализма, изменения своей профессиональной позиции. 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отношению к муниципальной воспитательной системе:</w:t>
      </w:r>
    </w:p>
    <w:p>
      <w:pPr>
        <w:pStyle w:val="Style19"/>
        <w:tabs>
          <w:tab w:val="clear" w:pos="708"/>
          <w:tab w:val="left" w:pos="851" w:leader="none"/>
        </w:tabs>
        <w:spacing w:before="0" w:after="0"/>
        <w:ind w:firstLine="64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• </w:t>
      </w:r>
      <w:r>
        <w:rPr>
          <w:rFonts w:ascii="Times New Roman" w:hAnsi="Times New Roman"/>
          <w:sz w:val="24"/>
          <w:szCs w:val="24"/>
          <w:lang w:val="ru-RU"/>
        </w:rPr>
        <w:t>развивать общие способности, интеллект и творческий потенциал учащихся с раннего возраста и содействовать этому через кооперацию других образовательных учреждений, учреждениями культуры и спорта;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• </w:t>
      </w:r>
      <w:r>
        <w:rPr>
          <w:rFonts w:ascii="Times New Roman" w:hAnsi="Times New Roman"/>
          <w:sz w:val="24"/>
          <w:szCs w:val="24"/>
          <w:lang w:val="ru-RU"/>
        </w:rPr>
        <w:t>выявлять задатки, специальные способности, склонности, интересы, одаренность детей и поддерживать их развитие на протяжении всего  обучения;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•  </w:t>
      </w:r>
      <w:r>
        <w:rPr>
          <w:rFonts w:ascii="Times New Roman" w:hAnsi="Times New Roman"/>
          <w:sz w:val="24"/>
          <w:szCs w:val="24"/>
          <w:lang w:val="ru-RU"/>
        </w:rPr>
        <w:t>стимулировать творческую самореализацию детей через организацию выставок, концертов, конкурсов, фестивалей, соревнования. Одновременно будет реализовываться важная установка на обогащение социально-психологической среды города событиями яркими, звучными, окрашенными положительными эмоциями – детские концерты, праздники, выставки, конкурсы и соревнования;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• </w:t>
      </w:r>
      <w:r>
        <w:rPr>
          <w:rFonts w:ascii="Times New Roman" w:hAnsi="Times New Roman"/>
          <w:sz w:val="24"/>
          <w:szCs w:val="24"/>
          <w:lang w:val="ru-RU"/>
        </w:rPr>
        <w:t>содействовать социализации, духовно-нравственному воспитанию, этнокультурному и профессиональному самоопределению и   профессиональному самоопределению ребенка, росту его гражданских компетенций, общекультурного багажа и жизненного опыта;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• </w:t>
      </w:r>
      <w:r>
        <w:rPr>
          <w:rFonts w:ascii="Times New Roman" w:hAnsi="Times New Roman"/>
          <w:sz w:val="24"/>
          <w:szCs w:val="24"/>
          <w:lang w:val="ru-RU"/>
        </w:rPr>
        <w:t>воспитывать у детей потребность в общении с духовным и культурным наследием малой Родины, поддерживать средствами образования традиции народной культуры и ремесел, развивать краеведение и этнографический поиск, изучение истории родного края;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• </w:t>
      </w:r>
      <w:r>
        <w:rPr>
          <w:rFonts w:ascii="Times New Roman" w:hAnsi="Times New Roman"/>
          <w:sz w:val="24"/>
          <w:szCs w:val="24"/>
          <w:lang w:val="ru-RU"/>
        </w:rPr>
        <w:t>расширять возможности детей для продуктивной организации свободного времени, образовательно-культурного досуга, занятий любимым делом;</w:t>
      </w:r>
    </w:p>
    <w:p>
      <w:pPr>
        <w:pStyle w:val="Style19"/>
        <w:spacing w:before="0" w:after="0"/>
        <w:ind w:firstLine="64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• </w:t>
      </w:r>
      <w:r>
        <w:rPr>
          <w:rFonts w:ascii="Times New Roman" w:hAnsi="Times New Roman"/>
          <w:sz w:val="24"/>
          <w:szCs w:val="24"/>
          <w:lang w:val="ru-RU"/>
        </w:rPr>
        <w:t>повышать доступность дополнительного образования для специфических категорий детей: одаренных детей, детей-инвалидов, детей-сирот и трудных подростков. Активно участвовать в районных и общецентровских акциях.</w:t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bCs/>
          <w:iCs/>
          <w:color w:val="000000"/>
          <w:sz w:val="24"/>
          <w:szCs w:val="24"/>
        </w:rPr>
      </w:pPr>
      <w:r>
        <w:rPr>
          <w:rFonts w:eastAsia="Calibri" w:cs="Times New Roman"/>
          <w:b/>
          <w:bCs/>
          <w:iCs/>
          <w:color w:val="000000"/>
          <w:sz w:val="24"/>
          <w:szCs w:val="24"/>
        </w:rPr>
      </w:r>
    </w:p>
    <w:p>
      <w:pPr>
        <w:pStyle w:val="Normal"/>
        <w:widowControl w:val="false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Основные способы достижение целей воспитательной системы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firstLine="709"/>
        <w:jc w:val="center"/>
        <w:outlineLvl w:val="1"/>
        <w:rPr>
          <w:rFonts w:eastAsia="Times New Roman" w:cs="Times New Roman"/>
          <w:b/>
          <w:b/>
          <w:bCs/>
          <w:i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firstLine="709"/>
        <w:outlineLvl w:val="1"/>
        <w:rPr>
          <w:rFonts w:eastAsia="Times New Roman" w:cs="Times New Roman"/>
          <w:b/>
          <w:b/>
          <w:bCs/>
          <w:i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4"/>
          <w:szCs w:val="24"/>
        </w:rPr>
        <w:t>Учебные объединения «Малая среда»</w:t>
      </w:r>
    </w:p>
    <w:p>
      <w:pPr>
        <w:pStyle w:val="Normal"/>
        <w:spacing w:before="0" w:after="0"/>
        <w:ind w:firstLine="709"/>
        <w:jc w:val="both"/>
        <w:rPr>
          <w:rFonts w:eastAsia="Calibri" w:cs="Times New Roman"/>
          <w:color w:val="FF0000"/>
          <w:sz w:val="24"/>
          <w:szCs w:val="24"/>
          <w:lang w:val="x-none"/>
        </w:rPr>
      </w:pPr>
      <w:r>
        <w:rPr>
          <w:rFonts w:eastAsia="Calibri" w:cs="Times New Roman"/>
          <w:sz w:val="24"/>
          <w:szCs w:val="24"/>
          <w:lang w:val="x-none"/>
        </w:rPr>
        <w:t xml:space="preserve">Любая дополнительная </w:t>
      </w:r>
      <w:r>
        <w:rPr>
          <w:rFonts w:eastAsia="Calibri" w:cs="Times New Roman"/>
          <w:sz w:val="24"/>
          <w:szCs w:val="24"/>
        </w:rPr>
        <w:t xml:space="preserve">общеобразовательная </w:t>
      </w:r>
      <w:r>
        <w:rPr>
          <w:rFonts w:eastAsia="Calibri" w:cs="Times New Roman"/>
          <w:sz w:val="24"/>
          <w:szCs w:val="24"/>
          <w:lang w:val="x-none"/>
        </w:rPr>
        <w:t xml:space="preserve">общеразвивающая программа – это направляющая модель совместной деятельности педагогов, </w:t>
      </w:r>
      <w:r>
        <w:rPr>
          <w:rFonts w:eastAsia="Calibri" w:cs="Times New Roman"/>
          <w:sz w:val="24"/>
          <w:szCs w:val="24"/>
        </w:rPr>
        <w:t>учащихся</w:t>
      </w:r>
      <w:r>
        <w:rPr>
          <w:rFonts w:eastAsia="Calibri" w:cs="Times New Roman"/>
          <w:sz w:val="24"/>
          <w:szCs w:val="24"/>
          <w:lang w:val="x-none"/>
        </w:rPr>
        <w:t xml:space="preserve"> и актива из числа родителей, то есть  основа для «Малой среды» вокруг самоопределяющейся личности ребенка. Анализ дополнительных общеразвивающих программ, реализуемых в Центре  творчества, позволяет судить о том, что занятия широко раздвигают рамки принятой в общеобразовательных учреждениях классно-урочной системы.</w:t>
      </w:r>
      <w:r>
        <w:rPr>
          <w:rFonts w:eastAsia="Calibri" w:cs="Times New Roman"/>
          <w:color w:val="FF0000"/>
          <w:sz w:val="24"/>
          <w:szCs w:val="24"/>
          <w:lang w:val="x-none"/>
        </w:rPr>
        <w:t xml:space="preserve"> </w:t>
      </w:r>
      <w:r>
        <w:rPr>
          <w:rFonts w:eastAsia="Calibri" w:cs="Times New Roman"/>
          <w:sz w:val="24"/>
          <w:szCs w:val="24"/>
          <w:lang w:val="x-none"/>
        </w:rPr>
        <w:t>При создании программ педагоги руководствуются не только образовательными</w:t>
      </w:r>
      <w:r>
        <w:rPr>
          <w:rFonts w:eastAsia="Calibri" w:cs="Times New Roman"/>
          <w:sz w:val="24"/>
          <w:szCs w:val="24"/>
        </w:rPr>
        <w:t xml:space="preserve"> и развивающими</w:t>
      </w:r>
      <w:r>
        <w:rPr>
          <w:rFonts w:eastAsia="Calibri" w:cs="Times New Roman"/>
          <w:sz w:val="24"/>
          <w:szCs w:val="24"/>
          <w:lang w:val="x-none"/>
        </w:rPr>
        <w:t>, но и воспитательными целями. В учреждениях дополнительного образования, в том числе и в Центре творчества,</w:t>
      </w:r>
      <w:r>
        <w:rPr>
          <w:rFonts w:eastAsia="Calibri" w:cs="Times New Roman"/>
          <w:color w:val="FF0000"/>
          <w:sz w:val="24"/>
          <w:szCs w:val="24"/>
          <w:lang w:val="x-none"/>
        </w:rPr>
        <w:t xml:space="preserve"> </w:t>
      </w:r>
      <w:r>
        <w:rPr>
          <w:rFonts w:eastAsia="Calibri" w:cs="Times New Roman"/>
          <w:sz w:val="24"/>
          <w:szCs w:val="24"/>
          <w:lang w:val="x-none"/>
        </w:rPr>
        <w:t>совершенно особые подходы, характеризующиеся акцентированием внимания на воспитательном потенциале образовательного процесса.</w:t>
      </w:r>
      <w:r>
        <w:rPr>
          <w:rFonts w:eastAsia="Calibri" w:cs="Times New Roman"/>
          <w:color w:val="FF0000"/>
          <w:sz w:val="24"/>
          <w:szCs w:val="24"/>
          <w:lang w:val="x-none"/>
        </w:rPr>
        <w:t xml:space="preserve"> </w:t>
      </w:r>
      <w:r>
        <w:rPr>
          <w:rFonts w:eastAsia="Calibri" w:cs="Times New Roman"/>
          <w:sz w:val="24"/>
          <w:szCs w:val="24"/>
          <w:lang w:val="x-none"/>
        </w:rPr>
        <w:t xml:space="preserve">Исходя из этого, учебные объединения можно считать структурно-функциональной основой воспитательной деятельности. Педагогический коллектив учреждения считает одним из основных компонентов воспитательной системы реализацию  дополнительных </w:t>
      </w:r>
      <w:r>
        <w:rPr>
          <w:rFonts w:eastAsia="Calibri" w:cs="Times New Roman"/>
          <w:sz w:val="24"/>
          <w:szCs w:val="24"/>
        </w:rPr>
        <w:t>общеобразовательных</w:t>
      </w:r>
      <w:r>
        <w:rPr>
          <w:rFonts w:eastAsia="Calibri" w:cs="Times New Roman"/>
          <w:sz w:val="24"/>
          <w:szCs w:val="24"/>
          <w:lang w:val="x-none"/>
        </w:rPr>
        <w:t xml:space="preserve"> общеразвивающих программ как технологию разностороннего развития и самоопределения личности в обстановке «Малой среды» соответствующего детского объединения.</w:t>
      </w:r>
    </w:p>
    <w:p>
      <w:pPr>
        <w:pStyle w:val="Normal"/>
        <w:spacing w:before="0" w:after="0"/>
        <w:ind w:firstLine="709"/>
        <w:jc w:val="both"/>
        <w:rPr>
          <w:rFonts w:eastAsia="Calibri" w:cs="Times New Roman"/>
          <w:sz w:val="24"/>
          <w:szCs w:val="24"/>
          <w:lang w:val="x-none"/>
        </w:rPr>
      </w:pPr>
      <w:r>
        <w:rPr>
          <w:rFonts w:eastAsia="Calibri" w:cs="Times New Roman"/>
          <w:sz w:val="24"/>
          <w:szCs w:val="24"/>
          <w:lang w:val="x-none"/>
        </w:rPr>
        <w:t>Основой воспитания в «Малой  среде» детского объединения являются со-трудничество, со-творчество, со-дружество и со-управление детей и взрослых.</w:t>
      </w:r>
    </w:p>
    <w:p>
      <w:pPr>
        <w:pStyle w:val="Normal"/>
        <w:spacing w:before="0" w:after="0"/>
        <w:ind w:firstLine="709"/>
        <w:jc w:val="both"/>
        <w:rPr>
          <w:rFonts w:eastAsia="Calibri" w:cs="Times New Roman"/>
          <w:sz w:val="24"/>
          <w:szCs w:val="24"/>
          <w:lang w:val="x-none"/>
        </w:rPr>
      </w:pPr>
      <w:r>
        <w:rPr>
          <w:rFonts w:eastAsia="Calibri" w:cs="Times New Roman"/>
          <w:sz w:val="24"/>
          <w:szCs w:val="24"/>
          <w:lang w:val="x-none"/>
        </w:rPr>
      </w:r>
    </w:p>
    <w:p>
      <w:pPr>
        <w:pStyle w:val="Normal"/>
        <w:spacing w:before="0" w:after="0"/>
        <w:jc w:val="center"/>
        <w:rPr>
          <w:rFonts w:eastAsia="Calibri"/>
          <w:b/>
          <w:b/>
          <w:i/>
          <w:i/>
          <w:sz w:val="24"/>
          <w:szCs w:val="24"/>
          <w:lang w:val="x-none"/>
        </w:rPr>
      </w:pPr>
      <w:r>
        <w:rPr>
          <w:rFonts w:eastAsia="Calibri"/>
          <w:b/>
          <w:i/>
          <w:sz w:val="24"/>
          <w:szCs w:val="24"/>
          <w:lang w:val="x-none"/>
        </w:rPr>
        <w:t>Характеристика «Малой среды»</w:t>
      </w:r>
    </w:p>
    <w:tbl>
      <w:tblPr>
        <w:tblW w:w="9747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4678"/>
        <w:gridCol w:w="2943"/>
      </w:tblGrid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Ожидаемые результаты деятельности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Разработка локальных актов:</w:t>
            </w:r>
          </w:p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-Правила приема учащихся в МАУ ДО ЦРТДЮ;</w:t>
            </w:r>
          </w:p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Правила внутреннего распорядка учащихся МАУ ДО ЦРТДЮ;</w:t>
            </w:r>
          </w:p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Порядок учета мнения учащихся, родителей (законных представителей), представительных органов учащихся при принятии локальных нормативных актов, затрагивающих интересы учащихся в МАУ ДО ЦРТДЮ;</w:t>
            </w:r>
          </w:p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Положение о режиме занятий обучающихся МАУ ДО ЦРТДЮ;</w:t>
            </w:r>
          </w:p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43" w:leader="none"/>
              </w:tabs>
              <w:spacing w:before="0" w:after="0"/>
              <w:ind w:left="0" w:hanging="14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создание и развитие новых видов детских</w:t>
            </w:r>
            <w:r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объединений,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43" w:leader="none"/>
              </w:tabs>
              <w:spacing w:before="0" w:after="0"/>
              <w:ind w:left="0" w:hanging="14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расширение сферы предоставляемых образовательных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услуг,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43" w:leader="none"/>
              </w:tabs>
              <w:spacing w:before="0" w:after="0"/>
              <w:ind w:left="0" w:hanging="14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активизация деятельности детского творческого объединения,</w:t>
            </w:r>
          </w:p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выявление и продвижение одаренных и талантливых детей.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Программно- методическое обеспечение.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Разработка дополнительных общеобразовательных общеразвивающих программ. Разработка и реализация педагогическим персоналом досуговых, комплексных, каникулярных  программ  </w:t>
            </w:r>
          </w:p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Внедрение инновационных форм, методов и технологий воспитательной деятельности в детских объединениях. Разработка различных видов методической продукции (сценарии, буклеты, сборники, памятки, методические пособия, инструкции, презентации, видеожурналы).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243" w:leader="none"/>
              </w:tabs>
              <w:spacing w:before="0" w:after="0"/>
              <w:ind w:left="0" w:hanging="14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совершенствование программно-методического обеспечения,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243" w:leader="none"/>
              </w:tabs>
              <w:spacing w:before="0" w:after="0"/>
              <w:ind w:left="0" w:hanging="14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повышение уровня профессиональной компетентности педагогических кадров</w:t>
            </w:r>
            <w:r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 области воспитательных технологий,</w:t>
            </w:r>
          </w:p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апробация технологии построения «Малой </w:t>
            </w:r>
            <w:r>
              <w:rPr>
                <w:rFonts w:eastAsia="Calibri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среды» вокруг самоопределяющейся личности ребенка.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Организация учебно-воспитательного процесса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Развитие органов детского самоуправления в учебных объединениях.</w:t>
            </w:r>
          </w:p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Участие учащихся в выставках, конкурсах, акциях, фестивалях различного уровня.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Создание условий для достижения поставленных целей и задач как в рамках одного учебного объединения, так и в контексте единого воспитательного пространства Центра.</w:t>
            </w:r>
          </w:p>
        </w:tc>
      </w:tr>
    </w:tbl>
    <w:p>
      <w:pPr>
        <w:pStyle w:val="Normal"/>
        <w:spacing w:before="0"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eastAsia="Calibri" w:cs="Times New Roman"/>
          <w:sz w:val="24"/>
          <w:szCs w:val="24"/>
          <w:lang w:val="x-none"/>
        </w:rPr>
      </w:pPr>
      <w:r>
        <w:rPr>
          <w:rFonts w:eastAsia="Calibri" w:cs="Times New Roman"/>
          <w:sz w:val="24"/>
          <w:szCs w:val="24"/>
          <w:lang w:val="x-none"/>
        </w:rPr>
        <w:t>Используемые формы организации познавательной, исследовательской и эмоционально-ценностной коммуникативной деятельности в рамках построения «Малой среды»: учебные занятия, воспитательные мероприятия, концерты, презентационные выставки, , экскурсии,</w:t>
      </w:r>
      <w:r>
        <w:rPr>
          <w:rFonts w:eastAsia="Calibri" w:cs="Times New Roman"/>
          <w:color w:val="C00000"/>
          <w:sz w:val="24"/>
          <w:szCs w:val="24"/>
          <w:lang w:val="x-none"/>
        </w:rPr>
        <w:t xml:space="preserve"> </w:t>
      </w:r>
      <w:r>
        <w:rPr>
          <w:rFonts w:eastAsia="Calibri" w:cs="Times New Roman"/>
          <w:sz w:val="24"/>
          <w:szCs w:val="24"/>
        </w:rPr>
        <w:t>встречи</w:t>
      </w:r>
      <w:r>
        <w:rPr>
          <w:rFonts w:eastAsia="Calibri" w:cs="Times New Roman"/>
          <w:sz w:val="24"/>
          <w:szCs w:val="24"/>
          <w:lang w:val="x-none"/>
        </w:rPr>
        <w:t>, коллективные творческие дела.</w:t>
      </w:r>
    </w:p>
    <w:p>
      <w:pPr>
        <w:pStyle w:val="Normal"/>
        <w:spacing w:before="0" w:after="0"/>
        <w:ind w:firstLine="709"/>
        <w:jc w:val="both"/>
        <w:rPr>
          <w:rFonts w:eastAsia="Calibri" w:cs="Times New Roman"/>
          <w:color w:val="C00000"/>
          <w:sz w:val="24"/>
          <w:szCs w:val="24"/>
          <w:lang w:val="x-none"/>
        </w:rPr>
      </w:pPr>
      <w:r>
        <w:rPr>
          <w:rFonts w:eastAsia="Calibri" w:cs="Times New Roman"/>
          <w:color w:val="C00000"/>
          <w:sz w:val="24"/>
          <w:szCs w:val="24"/>
          <w:lang w:val="x-none"/>
        </w:rPr>
      </w:r>
    </w:p>
    <w:p>
      <w:pPr>
        <w:pStyle w:val="Normal"/>
        <w:spacing w:before="0" w:after="0"/>
        <w:rPr>
          <w:rFonts w:eastAsia="Calibri"/>
          <w:b/>
          <w:b/>
          <w:sz w:val="24"/>
          <w:szCs w:val="24"/>
          <w:lang w:val="x-none"/>
        </w:rPr>
      </w:pPr>
      <w:r>
        <w:rPr>
          <w:rFonts w:eastAsia="Calibri"/>
          <w:b/>
          <w:sz w:val="24"/>
          <w:szCs w:val="24"/>
          <w:lang w:val="x-none"/>
        </w:rPr>
        <w:t>Единый коллектив Центра «Большая среда»</w:t>
      </w:r>
    </w:p>
    <w:p>
      <w:pPr>
        <w:pStyle w:val="Normal"/>
        <w:spacing w:before="0" w:after="0"/>
        <w:jc w:val="both"/>
        <w:rPr>
          <w:rFonts w:eastAsia="Calibri" w:cs="Times New Roman"/>
          <w:sz w:val="24"/>
          <w:szCs w:val="24"/>
          <w:lang w:val="x-none"/>
        </w:rPr>
      </w:pPr>
      <w:r>
        <w:rPr>
          <w:rFonts w:eastAsia="Calibri" w:cs="Times New Roman"/>
          <w:sz w:val="24"/>
          <w:szCs w:val="24"/>
        </w:rPr>
        <w:t xml:space="preserve">    </w:t>
      </w:r>
      <w:r>
        <w:rPr>
          <w:rFonts w:eastAsia="Calibri" w:cs="Times New Roman"/>
          <w:sz w:val="24"/>
          <w:szCs w:val="24"/>
          <w:lang w:val="x-none"/>
        </w:rPr>
        <w:t>Воспитательный процесс в «Малой среде» (первичные детские объединения) и в «Большой дружественной среде» (единый коллектив Центра творчества) имеют единый технологический тип, но формы воспитательной работы различны. С целью расширения сферы взаимодействия и сотрудничества необходимо создание единого коммуникативно-деятельностного «поля». Иными словами, необходима интеграция «Малой среды» и «Большой среды» на общецентровском уровне. В качестве системообразующих направлений деятельности выделяются</w:t>
      </w:r>
      <w:r>
        <w:rPr>
          <w:rFonts w:eastAsia="Calibri" w:cs="Times New Roman"/>
          <w:spacing w:val="-7"/>
          <w:sz w:val="24"/>
          <w:szCs w:val="24"/>
          <w:lang w:val="x-none"/>
        </w:rPr>
        <w:t xml:space="preserve"> </w:t>
      </w:r>
      <w:r>
        <w:rPr>
          <w:rFonts w:eastAsia="Calibri" w:cs="Times New Roman"/>
          <w:sz w:val="24"/>
          <w:szCs w:val="24"/>
          <w:lang w:val="x-none"/>
        </w:rPr>
        <w:t>следующие: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851" w:leader="none"/>
        </w:tabs>
        <w:spacing w:before="0" w:after="0"/>
        <w:ind w:left="0" w:firstLine="709"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организация органов</w:t>
      </w:r>
      <w:r>
        <w:rPr>
          <w:rFonts w:eastAsia="Times New Roman" w:cs="Times New Roman"/>
          <w:spacing w:val="-20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самоуправления;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851" w:leader="none"/>
          <w:tab w:val="left" w:pos="1072" w:leader="none"/>
        </w:tabs>
        <w:spacing w:before="0" w:after="0"/>
        <w:ind w:left="0"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организация и проведение массовых воспитательных мероприятий и совместных творческих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дел;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851" w:leader="none"/>
          <w:tab w:val="left" w:pos="974" w:leader="none"/>
        </w:tabs>
        <w:spacing w:before="0" w:after="0"/>
        <w:ind w:left="0"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взаимодействие учебных объединений учреждения по разработке и реализации комплексных и целевых каникулярных и досуговых программ и  значимых</w:t>
      </w:r>
      <w:r>
        <w:rPr>
          <w:rFonts w:eastAsia="Times New Roman" w:cs="Times New Roman"/>
          <w:spacing w:val="3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проектов.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outlineLvl w:val="1"/>
        <w:rPr>
          <w:rFonts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jc w:val="center"/>
        <w:outlineLvl w:val="1"/>
        <w:rPr>
          <w:rFonts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Характеристика «Большой  среды»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jc w:val="center"/>
        <w:outlineLvl w:val="1"/>
        <w:rPr>
          <w:rFonts w:eastAsia="Times New Roman" w:cs="Times New Roman"/>
          <w:b/>
          <w:b/>
          <w:bCs/>
          <w:i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4"/>
          <w:szCs w:val="24"/>
        </w:rPr>
      </w:r>
    </w:p>
    <w:tbl>
      <w:tblPr>
        <w:tblW w:w="10082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3"/>
        <w:gridCol w:w="4471"/>
        <w:gridCol w:w="3278"/>
      </w:tblGrid>
      <w:tr>
        <w:trPr/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Ожидаемые результаты деятельности</w:t>
            </w:r>
          </w:p>
        </w:tc>
      </w:tr>
      <w:tr>
        <w:trPr/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Разработка локальных актов:</w:t>
            </w:r>
          </w:p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Положение об охране и укреплении здоровья учащихся МАУ ДО  ЦРТДЮ;</w:t>
            </w:r>
          </w:p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Положение о структурном подразделении  МАУ ЦРТДЮ;</w:t>
            </w:r>
          </w:p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Положение о контроле учебно-воспитательной работы в МАУ ДО ЦРТДЮ;</w:t>
            </w:r>
          </w:p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- Положение о </w:t>
            </w:r>
            <w:r>
              <w:rPr>
                <w:rFonts w:eastAsia="Times New Roman" w:cs="Times New Roman"/>
                <w:sz w:val="24"/>
                <w:szCs w:val="24"/>
              </w:rPr>
              <w:t>временной творческой группе педагогических работников и учащихся МАУ ДО ЦРТДЮ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Создание условий для активизицации детских временных творческих групп</w:t>
            </w:r>
          </w:p>
          <w:p>
            <w:pPr>
              <w:pStyle w:val="Normal"/>
              <w:spacing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-выявление и продвижение одаренных и талантливых детей</w:t>
            </w:r>
          </w:p>
        </w:tc>
      </w:tr>
      <w:tr>
        <w:trPr/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Программно- методическое обеспечение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Разработка досуговых, каникулярных программ, социально значимых проектов в рамках   единой   воспитательной </w:t>
            </w:r>
            <w:r>
              <w:rPr>
                <w:rFonts w:eastAsia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системы;</w:t>
              <w:tab/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18" w:leader="none"/>
              </w:tabs>
              <w:spacing w:before="0" w:after="0"/>
              <w:ind w:left="0" w:hanging="37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досуговая     каникулярная   </w:t>
            </w:r>
            <w:r>
              <w:rPr>
                <w:rFonts w:eastAsia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программа «Ура! Каникулы» 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18" w:leader="none"/>
              </w:tabs>
              <w:spacing w:before="0" w:after="0"/>
              <w:ind w:left="0" w:hanging="37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 кейсов «Методическое сопровождение воспитательного процесса» , «Инструментарий досуговой и воспитательной деятельности»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Разработка различных видов методической продукции (программы, проекты, сценарии, буклеты, методические пособия).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before="0" w:after="0"/>
              <w:rPr>
                <w:rFonts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3" w:leader="none"/>
                <w:tab w:val="left" w:pos="376" w:leader="none"/>
              </w:tabs>
              <w:spacing w:before="0"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совершенствование программно-методического обеспечения,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93" w:leader="none"/>
                <w:tab w:val="left" w:pos="376" w:leader="none"/>
                <w:tab w:val="left" w:pos="683" w:leader="none"/>
                <w:tab w:val="left" w:pos="684" w:leader="none"/>
                <w:tab w:val="left" w:pos="2367" w:leader="none"/>
              </w:tabs>
              <w:spacing w:before="0" w:after="0"/>
              <w:ind w:left="0" w:hanging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овышение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4"/>
                <w:szCs w:val="24"/>
                <w:lang w:val="en-US"/>
              </w:rPr>
              <w:t xml:space="preserve">уровня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профессиональной компетентности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3" w:leader="none"/>
                <w:tab w:val="left" w:pos="376" w:leader="none"/>
              </w:tabs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педагогических кадров в области воспитательных технологий,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93" w:leader="none"/>
                <w:tab w:val="left" w:pos="376" w:leader="none"/>
                <w:tab w:val="left" w:pos="507" w:leader="none"/>
                <w:tab w:val="left" w:pos="2041" w:leader="none"/>
                <w:tab w:val="left" w:pos="2387" w:leader="none"/>
              </w:tabs>
              <w:spacing w:before="0" w:after="0"/>
              <w:ind w:left="0" w:hanging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апробация технологии построения 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«Большой </w:t>
            </w:r>
            <w:r>
              <w:rPr>
                <w:rFonts w:eastAsia="Times New Roman" w:cs="Times New Roman"/>
                <w:sz w:val="24"/>
                <w:szCs w:val="24"/>
              </w:rPr>
              <w:t>среды»</w:t>
              <w:tab/>
              <w:t>вокруг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3" w:leader="none"/>
                <w:tab w:val="left" w:pos="376" w:leader="none"/>
              </w:tabs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самоопределяющейся личности ребенка;</w:t>
            </w:r>
          </w:p>
          <w:p>
            <w:pPr>
              <w:pStyle w:val="Normal"/>
              <w:tabs>
                <w:tab w:val="clear" w:pos="708"/>
                <w:tab w:val="left" w:pos="93" w:leader="none"/>
                <w:tab w:val="left" w:pos="376" w:leader="none"/>
              </w:tabs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-создание</w:t>
              <w:tab/>
              <w:t>единого воспитательного пространства.</w:t>
            </w:r>
          </w:p>
          <w:p>
            <w:pPr>
              <w:pStyle w:val="Normal"/>
              <w:tabs>
                <w:tab w:val="clear" w:pos="708"/>
                <w:tab w:val="left" w:pos="93" w:leader="none"/>
                <w:tab w:val="left" w:pos="376" w:leader="none"/>
              </w:tabs>
              <w:spacing w:before="0" w:after="0"/>
              <w:rPr>
                <w:rFonts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Организация единого коммуникативно-деятельностного «поля»:</w:t>
            </w:r>
          </w:p>
          <w:p>
            <w:pPr>
              <w:pStyle w:val="Normal"/>
              <w:spacing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-реализация ключевых традиционных дел</w:t>
            </w:r>
          </w:p>
          <w:p>
            <w:pPr>
              <w:pStyle w:val="Normal"/>
              <w:spacing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</w:rPr>
              <w:t>создание инициативных групп для организации и проведения массовых мероприятий, разработки и реализации годового плана работы коллектива;</w:t>
            </w:r>
          </w:p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организация взаимодействия учебных объединений, привлечение родителей и социальных партнеров по реализации основных направлений воспитательной системы;</w:t>
            </w:r>
          </w:p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Внутрицентровские </w:t>
            </w:r>
          </w:p>
          <w:p>
            <w:pPr>
              <w:pStyle w:val="Normal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мероприятия  (таблица)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-активное взаимодействие учебных и творческих объединений ЦРТДЮ;</w:t>
            </w:r>
          </w:p>
          <w:p>
            <w:pPr>
              <w:pStyle w:val="Normal"/>
              <w:spacing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тесное сотрудничество семьи, педагогического коллектива и социальных партнеров по развитию «Большой среды»;</w:t>
            </w:r>
          </w:p>
          <w:p>
            <w:pPr>
              <w:pStyle w:val="Normal"/>
              <w:spacing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Социализация и самоопределение детей и подростков;</w:t>
            </w:r>
          </w:p>
          <w:p>
            <w:pPr>
              <w:pStyle w:val="Normal"/>
              <w:spacing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-приобщение учащихся к культурно-нравственных и духовным ценностям:</w:t>
            </w:r>
          </w:p>
          <w:p>
            <w:pPr>
              <w:pStyle w:val="Normal"/>
              <w:spacing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-сформированность  здорового жизненного стиля;</w:t>
            </w:r>
          </w:p>
          <w:p>
            <w:pPr>
              <w:pStyle w:val="Normal"/>
              <w:spacing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-самореализация учащихся, развитие творческих способностей личности;</w:t>
            </w:r>
          </w:p>
          <w:p>
            <w:pPr>
              <w:pStyle w:val="Normal"/>
              <w:spacing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- удовлетворенность всех субъектов взаимодействия «общецентровской жизнью» 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 пополнение  банка данных «Одаренные дети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778" w:leader="none"/>
          <w:tab w:val="left" w:pos="779" w:leader="none"/>
          <w:tab w:val="left" w:pos="1467" w:leader="none"/>
          <w:tab w:val="left" w:pos="1853" w:leader="none"/>
          <w:tab w:val="left" w:pos="3248" w:leader="none"/>
        </w:tabs>
        <w:spacing w:before="0" w:after="0"/>
        <w:rPr>
          <w:rFonts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</w:r>
    </w:p>
    <w:p>
      <w:pPr>
        <w:pStyle w:val="Normal"/>
        <w:widowControl w:val="false"/>
        <w:spacing w:before="0" w:after="0"/>
        <w:ind w:firstLine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Используемые формы организации познавательной, исследовательской и эмоционально-ценностной коммуникативной деятельности в рамках построения «Большой среды»: творческие отчеты, концерты, конкурсные программы, презентационные выставки, чемпионаты, встречи, заседания, конференции, вечера семейного досуга.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firstLine="709"/>
        <w:jc w:val="both"/>
        <w:outlineLvl w:val="1"/>
        <w:rPr>
          <w:rFonts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1"/>
        <w:rPr>
          <w:b/>
          <w:b/>
          <w:bCs/>
          <w:i/>
          <w:i/>
          <w:sz w:val="24"/>
          <w:szCs w:val="24"/>
        </w:rPr>
      </w:pPr>
      <w:r>
        <w:rPr>
          <w:b/>
          <w:bCs/>
          <w:sz w:val="24"/>
          <w:szCs w:val="24"/>
        </w:rPr>
        <w:t>Открытое воспитательное пространство  «Я – в творчестве! Творчество – во мне!»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276" w:leader="none"/>
          <w:tab w:val="left" w:pos="1418" w:leader="none"/>
        </w:tabs>
        <w:spacing w:before="0"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</w:t>
      </w:r>
      <w:r>
        <w:rPr>
          <w:rFonts w:eastAsia="Times New Roman" w:cs="Times New Roman"/>
          <w:sz w:val="24"/>
          <w:szCs w:val="24"/>
        </w:rPr>
        <w:t>Воспитательная система – это открытая система, консолидирующая все имеющиеся социальные  институты  для  решения  поставленных  задач.  Поэтому  недостаточно       просто «педагогизировать» среду, окружающую ребѐнка, сделав еѐ благоприятной для становления личности ребенка - необходимо преобразовать среду воспитательной системы Центра творчества в единое воспитательное пространство, возникающее в результате совместных усилий различных субъектов социума.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276" w:leader="none"/>
          <w:tab w:val="left" w:pos="1418" w:leader="none"/>
        </w:tabs>
        <w:spacing w:before="0" w:after="0"/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Таким образом, «рождается» третий уровень «Я – в творчестве! Творчество – во мне!», в рамках которого реализуется технология построения дружественных общностей вокруг личности ребѐнка. На данном уровне происходит «выход» в единое воспитательное пространство. Это выход в пространство жизнетворчества, представляющее собой систему условий и возможностей для саморазвития личности ребенка, его успешной социализации.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276" w:leader="none"/>
          <w:tab w:val="left" w:pos="1418" w:leader="none"/>
        </w:tabs>
        <w:spacing w:before="0" w:after="0"/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Воспитательное пространство соединяет в себе совокупность развивающих сред, творческих коллективов, определяет способы организации и основные события образовательно-воспитательного процесса. В условиях воспитательного пространства города каждый ребенок имеет возможность получения духовного, интеллектуального, физического, социального развития, удовлетворения творческих и образовательных потребностей, формирования собственной гражданской позиции.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276" w:leader="none"/>
          <w:tab w:val="left" w:pos="1418" w:leader="none"/>
        </w:tabs>
        <w:spacing w:before="0" w:after="0"/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течение многих лет в Центре существует широкая инфраструктура связей, преобразованная сегодня в единое воспитательное пространство. На сегодняшний день Центр творчества имеет особый статус в социокультурном пространстве района:</w:t>
      </w:r>
    </w:p>
    <w:p>
      <w:pPr>
        <w:pStyle w:val="Normal"/>
        <w:widowControl w:val="false"/>
        <w:numPr>
          <w:ilvl w:val="1"/>
          <w:numId w:val="11"/>
        </w:numPr>
        <w:tabs>
          <w:tab w:val="clear" w:pos="708"/>
          <w:tab w:val="left" w:pos="-142" w:leader="none"/>
          <w:tab w:val="left" w:pos="993" w:leader="none"/>
          <w:tab w:val="left" w:pos="1418" w:leader="none"/>
        </w:tabs>
        <w:spacing w:before="0" w:after="0"/>
        <w:ind w:left="0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Организация и проведение районных праздничных программ и мероприятий, организация досуга для детей образовательных учреждений</w:t>
      </w:r>
      <w:r>
        <w:rPr>
          <w:rFonts w:eastAsia="Times New Roman" w:cs="Times New Roman"/>
          <w:spacing w:val="-1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района.</w:t>
      </w:r>
    </w:p>
    <w:p>
      <w:pPr>
        <w:pStyle w:val="Normal"/>
        <w:widowControl w:val="false"/>
        <w:numPr>
          <w:ilvl w:val="1"/>
          <w:numId w:val="11"/>
        </w:numPr>
        <w:tabs>
          <w:tab w:val="clear" w:pos="708"/>
          <w:tab w:val="left" w:pos="-142" w:leader="none"/>
          <w:tab w:val="left" w:pos="993" w:leader="none"/>
          <w:tab w:val="left" w:pos="1418" w:leader="none"/>
        </w:tabs>
        <w:spacing w:before="0" w:after="0"/>
        <w:ind w:left="0" w:hanging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Взаимодействие с социальными партнёрами (детско-юношеской  спортивной школой, общеобразовательными учреждениями района, учреждениями культуры: ЦКСОН «Русь», детской школой искусств) по разработке и реализации социально значимых  межведомственных программ и</w:t>
      </w:r>
      <w:r>
        <w:rPr>
          <w:rFonts w:eastAsia="Times New Roman" w:cs="Times New Roman"/>
          <w:spacing w:val="-1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проектов.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276" w:leader="none"/>
          <w:tab w:val="left" w:pos="1418" w:leader="none"/>
        </w:tabs>
        <w:spacing w:before="0" w:after="0"/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Центр творчества активно сотрудничает с отделом образования администрации, управлением по делам молодежи и спорту, отделом культуры, библиотекой, музеем,  администрацией Грачёвского района и др.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firstLine="709"/>
        <w:jc w:val="both"/>
        <w:outlineLvl w:val="1"/>
        <w:rPr>
          <w:rFonts w:eastAsia="Times New Roman" w:cs="Times New Roman"/>
          <w:b/>
          <w:b/>
          <w:bCs/>
          <w:i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jc w:val="center"/>
        <w:outlineLvl w:val="1"/>
        <w:rPr>
          <w:rFonts w:eastAsia="Times New Roman" w:cs="Times New Roman"/>
          <w:b/>
          <w:b/>
          <w:bCs/>
          <w:i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4"/>
          <w:szCs w:val="24"/>
        </w:rPr>
        <w:t xml:space="preserve">Характеристика открытого воспитательного пространства 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jc w:val="center"/>
        <w:outlineLvl w:val="1"/>
        <w:rPr>
          <w:rFonts w:eastAsia="Times New Roman" w:cs="Times New Roman"/>
          <w:b/>
          <w:b/>
          <w:bCs/>
          <w:i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4"/>
          <w:szCs w:val="24"/>
        </w:rPr>
        <w:t>«Я - в творчестве! Творчество во мне!»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jc w:val="both"/>
        <w:outlineLvl w:val="1"/>
        <w:rPr>
          <w:rFonts w:eastAsia="Times New Roman" w:cs="Times New Roman"/>
          <w:b/>
          <w:b/>
          <w:bCs/>
          <w:i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4"/>
          <w:szCs w:val="24"/>
        </w:rPr>
      </w:r>
    </w:p>
    <w:tbl>
      <w:tblPr>
        <w:tblW w:w="10314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4421"/>
        <w:gridCol w:w="3342"/>
      </w:tblGrid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65"/>
              <w:rPr>
                <w:rFonts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Основные направления деятельност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Содержание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еятельности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Ожидаемы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результат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ы деятельности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33"/>
              <w:jc w:val="both"/>
              <w:rPr>
                <w:rFonts w:eastAsia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Нормативно-правовое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72" w:leader="none"/>
              </w:tabs>
              <w:spacing w:before="0" w:after="0"/>
              <w:ind w:firstLine="39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Заключение договоров о сотрудничестве.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2" w:leader="none"/>
              </w:tabs>
              <w:spacing w:before="0" w:after="0"/>
              <w:ind w:firstLine="39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Издание  приказов,  разработка Положений конкурсов,  фестивалей</w:t>
              <w:tab/>
              <w:t>совместно</w:t>
              <w:tab/>
              <w:t xml:space="preserve">с отделом образования: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2" w:leader="none"/>
              </w:tabs>
              <w:spacing w:before="0" w:after="0"/>
              <w:ind w:firstLine="39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-Положение районных конкурсов (таблица)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2" w:leader="none"/>
              </w:tabs>
              <w:spacing w:before="0" w:after="0"/>
              <w:ind w:firstLine="39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Положение муниципальных этапов областных (всероссийских) конкурсов (таблица)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2" w:leader="none"/>
              </w:tabs>
              <w:spacing w:before="0" w:after="0"/>
              <w:ind w:hanging="10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  <w:tab/>
              <w:t>создание</w:t>
              <w:tab/>
              <w:t>условий</w:t>
              <w:tab/>
              <w:t>для активного</w:t>
              <w:tab/>
              <w:t>взаимодействия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7" w:leader="none"/>
              </w:tabs>
              <w:spacing w:before="0" w:after="0"/>
              <w:ind w:hanging="10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</w:rPr>
              <w:t>субъектов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7" w:leader="none"/>
              </w:tabs>
              <w:spacing w:before="0" w:after="0"/>
              <w:ind w:hanging="10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</w:rPr>
              <w:t>социокультурного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7" w:leader="none"/>
              </w:tabs>
              <w:spacing w:before="0" w:after="0"/>
              <w:ind w:hanging="100"/>
              <w:jc w:val="both"/>
              <w:rPr>
                <w:rFonts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</w:rPr>
              <w:t>пространства</w:t>
              <w:tab/>
              <w:t>села, района и области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Разработка  социально  значимых проектов, программ в рамках единого воспитательного пространства города: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Разработка программ (сценарное сопровождение)</w:t>
              <w:tab/>
              <w:t xml:space="preserve"> культурно-досуговых мероприятий, соревнований, творческих конкурсов, фестивалей, встреч педагогической общественности и др.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Составление кейсов «Нормативно-правовое обеспечение», «Сценарные разработки».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6" w:leader="none"/>
              </w:tabs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  <w:tab/>
              <w:t xml:space="preserve">создание </w:t>
              <w:tab/>
              <w:t>единого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информационно-методического пространства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(электронный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банк данных)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Единое воспитательное пространство города и района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Реализация системы ключевых дел района через организацию и проведение мероприятий: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>
              <w:rPr>
                <w:rFonts w:eastAsia="Calibri" w:cs="Times New Roman"/>
                <w:sz w:val="24"/>
                <w:szCs w:val="24"/>
              </w:rPr>
              <w:t>флешмобы, посвященные различным тематическим мероприятиям;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2" w:leader="none"/>
              </w:tabs>
              <w:spacing w:before="0" w:after="0"/>
              <w:jc w:val="both"/>
              <w:rPr>
                <w:rFonts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95" w:leader="none"/>
                <w:tab w:val="left" w:pos="1863" w:leader="none"/>
                <w:tab w:val="left" w:pos="2312" w:leader="none"/>
                <w:tab w:val="left" w:pos="2947" w:leader="none"/>
              </w:tabs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активное</w:t>
              <w:tab/>
              <w:t>сетевое взаимодействие</w:t>
              <w:tab/>
              <w:t>субъектов социокультурного пространства</w:t>
              <w:tab/>
              <w:t>села, района и города;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67" w:leader="none"/>
                <w:tab w:val="left" w:pos="1921" w:leader="none"/>
                <w:tab w:val="left" w:pos="2947" w:leader="none"/>
              </w:tabs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-социализация, самореализации личности и развитие 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творческих с</w:t>
            </w:r>
            <w:r>
              <w:rPr>
                <w:rFonts w:eastAsia="Times New Roman" w:cs="Times New Roman"/>
                <w:sz w:val="24"/>
                <w:szCs w:val="24"/>
              </w:rPr>
              <w:t>пособностей</w:t>
              <w:tab/>
              <w:t>детей и подростков;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250" w:leader="none"/>
                <w:tab w:val="left" w:pos="867" w:leader="none"/>
              </w:tabs>
              <w:spacing w:before="0" w:after="0"/>
              <w:ind w:left="0" w:hanging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приобщение учащихся к культурно- нравственных и духовным</w:t>
            </w:r>
            <w:r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ценностям,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0" w:leader="none"/>
              </w:tabs>
              <w:spacing w:before="0" w:after="0"/>
              <w:jc w:val="both"/>
              <w:rPr>
                <w:rFonts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сформированность у учащихся здорового жизненного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стиля, апробация технологии построения дружественных общностей вокруг личности ребѐнка.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0" w:after="0"/>
        <w:outlineLvl w:val="1"/>
        <w:rPr>
          <w:rFonts w:eastAsia="Times New Roman" w:cs="Times New Roman"/>
          <w:b/>
          <w:b/>
          <w:bCs/>
          <w:i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</w:t>
      </w:r>
      <w:r>
        <w:rPr>
          <w:rFonts w:eastAsia="Calibri" w:cs="Times New Roman"/>
          <w:sz w:val="24"/>
          <w:szCs w:val="24"/>
          <w:lang w:val="x-none"/>
        </w:rPr>
        <w:t xml:space="preserve">В рамках единого воспитательного пространства </w:t>
      </w:r>
      <w:r>
        <w:rPr>
          <w:rFonts w:eastAsia="Calibri" w:cs="Times New Roman"/>
          <w:sz w:val="24"/>
          <w:szCs w:val="24"/>
        </w:rPr>
        <w:t>села,</w:t>
      </w:r>
      <w:r>
        <w:rPr>
          <w:rFonts w:eastAsia="Calibri" w:cs="Times New Roman"/>
          <w:sz w:val="24"/>
          <w:szCs w:val="24"/>
          <w:lang w:val="x-none"/>
        </w:rPr>
        <w:t xml:space="preserve"> района</w:t>
      </w:r>
      <w:r>
        <w:rPr>
          <w:rFonts w:eastAsia="Calibri" w:cs="Times New Roman"/>
          <w:sz w:val="24"/>
          <w:szCs w:val="24"/>
        </w:rPr>
        <w:t>,</w:t>
      </w:r>
      <w:r>
        <w:rPr>
          <w:rFonts w:eastAsia="Calibri" w:cs="Times New Roman"/>
          <w:sz w:val="24"/>
          <w:szCs w:val="24"/>
          <w:lang w:val="x-none"/>
        </w:rPr>
        <w:t xml:space="preserve"> города используются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lang w:val="x-none"/>
        </w:rPr>
        <w:t>следующие</w:t>
        <w:tab/>
        <w:t xml:space="preserve"> формы</w:t>
        <w:tab/>
        <w:t>работы: конкурсы, выставки, фестивали,</w:t>
        <w:tab/>
        <w:t>встречи,</w:t>
      </w:r>
      <w:r>
        <w:rPr>
          <w:rFonts w:eastAsia="Calibri" w:cs="Times New Roman" w:ascii="Calibri" w:hAnsi="Calibri"/>
          <w:sz w:val="24"/>
          <w:szCs w:val="24"/>
          <w:lang w:val="x-none"/>
        </w:rPr>
        <w:t xml:space="preserve"> </w:t>
      </w:r>
      <w:r>
        <w:rPr>
          <w:rFonts w:eastAsia="Calibri" w:cs="Times New Roman"/>
          <w:sz w:val="24"/>
          <w:szCs w:val="24"/>
          <w:lang w:val="x-none"/>
        </w:rPr>
        <w:t>нтерактивные площадки, социально значимые благотворительные, патриотические акции, флешмобы, форумы, проекты.</w:t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widowControl w:val="false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en-US"/>
        </w:rPr>
        <w:t>III</w:t>
      </w:r>
      <w:r>
        <w:rPr>
          <w:rFonts w:eastAsia="Times New Roman" w:cs="Times New Roman"/>
          <w:b/>
          <w:sz w:val="24"/>
          <w:szCs w:val="24"/>
        </w:rPr>
        <w:t>.  План воспитательной программы</w:t>
      </w:r>
    </w:p>
    <w:p>
      <w:pPr>
        <w:pStyle w:val="Normal"/>
        <w:widowControl w:val="false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план воспитательной программы входят разделы: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 Мониторинг качества воспитательного процесса.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- Сетевое взаимодействие.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- Работа  с одаренными детьми.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- Работа с детьми, находящихся в трудной жизненной ситуации.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- Календарный план мероприятий различного уровня.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hd w:val="clear" w:color="auto" w:fill="FFFFFF"/>
        <w:spacing w:before="0" w:after="0"/>
        <w:jc w:val="center"/>
        <w:rPr>
          <w:rFonts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Мониторинг качества воспитательного процесса.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 xml:space="preserve">       </w:t>
      </w:r>
      <w:r>
        <w:rPr>
          <w:rFonts w:eastAsia="Calibri" w:cs="Times New Roman"/>
          <w:color w:val="000000"/>
          <w:sz w:val="24"/>
          <w:szCs w:val="24"/>
        </w:rPr>
        <w:t>План  мероприятий разрабатывается с учетом возрастного критерия, местных традиций, государственных дат и направлений образовательно-воспитательного процесса, личных  интересов детей. В план входят участие в мероприятиях различного уровня (Международные, Всероссийские, региональные, муниципальные), общие мероприятия ЦРТДЮ и кружковые мероприятия. В плане предусмотрена работа с детьми категории ТЖС и мероприятия, направленные на вовлечение в кружковую деятельность несовершеннолетних, стоящих на профилактических учетах.</w:t>
      </w:r>
    </w:p>
    <w:p>
      <w:pPr>
        <w:pStyle w:val="Normal"/>
        <w:spacing w:before="0" w:after="0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 xml:space="preserve">      </w:t>
      </w:r>
      <w:r>
        <w:rPr>
          <w:rFonts w:eastAsia="Calibri" w:cs="Times New Roman"/>
          <w:color w:val="000000"/>
          <w:sz w:val="24"/>
          <w:szCs w:val="24"/>
        </w:rPr>
        <w:t xml:space="preserve">Так же в план включены мероприятия по сетевому и межведомственному взаимодействию, работа с родителями и общественностью, работа со СМИ,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совершенствование профессио</w:t>
        <w:softHyphen/>
        <w:t>нального и методического уровня.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Карта диагностических методик</w:t>
      </w:r>
    </w:p>
    <w:p>
      <w:pPr>
        <w:pStyle w:val="Normal"/>
        <w:shd w:val="clear" w:color="auto" w:fill="FFFFFF"/>
        <w:spacing w:before="0" w:after="0"/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eastAsia="ru-RU"/>
        </w:rPr>
      </w:r>
    </w:p>
    <w:tbl>
      <w:tblPr>
        <w:tblStyle w:val="a3"/>
        <w:tblW w:w="1017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58"/>
        <w:gridCol w:w="1936"/>
        <w:gridCol w:w="5078"/>
      </w:tblGrid>
      <w:tr>
        <w:trPr/>
        <w:tc>
          <w:tcPr>
            <w:tcW w:w="315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методики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07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Назначение методики</w:t>
            </w:r>
          </w:p>
        </w:tc>
      </w:tr>
      <w:tr>
        <w:trPr/>
        <w:tc>
          <w:tcPr>
            <w:tcW w:w="10172" w:type="dxa"/>
            <w:gridSpan w:val="3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 1. Входная диагностика (организационный период)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5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3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07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интересов и потребностей ребенка, спроса родителей (законных предстателей)</w:t>
            </w:r>
          </w:p>
        </w:tc>
      </w:tr>
      <w:tr>
        <w:trPr/>
        <w:tc>
          <w:tcPr>
            <w:tcW w:w="10172" w:type="dxa"/>
            <w:gridSpan w:val="3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Раздел 2. Текущая диагностика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22" w:hRule="atLeast"/>
        </w:trPr>
        <w:tc>
          <w:tcPr>
            <w:tcW w:w="315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Анализ мероприятия</w:t>
            </w:r>
          </w:p>
        </w:tc>
        <w:tc>
          <w:tcPr>
            <w:tcW w:w="193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плану мероприятий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78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качества мероприятия по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количественным и качественным показателям.</w:t>
            </w:r>
          </w:p>
        </w:tc>
      </w:tr>
      <w:tr>
        <w:trPr/>
        <w:tc>
          <w:tcPr>
            <w:tcW w:w="10172" w:type="dxa"/>
            <w:gridSpan w:val="3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Раздел3. Итоговая диагностика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58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Педагогический Совет по «Анализ реализации плана воспитательной работы»</w:t>
            </w:r>
          </w:p>
        </w:tc>
        <w:tc>
          <w:tcPr>
            <w:tcW w:w="193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7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динамики воспитательной работы. Определение перспектив развития воспитательной работы ЦРТДЮ.</w:t>
            </w:r>
          </w:p>
        </w:tc>
      </w:tr>
    </w:tbl>
    <w:p>
      <w:pPr>
        <w:pStyle w:val="Normal"/>
        <w:spacing w:before="0" w:after="0"/>
        <w:jc w:val="both"/>
        <w:rPr>
          <w:rFonts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Система оценки качества мероприятия</w:t>
      </w:r>
    </w:p>
    <w:tbl>
      <w:tblPr>
        <w:tblStyle w:val="a3"/>
        <w:tblW w:w="1020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62"/>
        <w:gridCol w:w="6644"/>
      </w:tblGrid>
      <w:tr>
        <w:trPr/>
        <w:tc>
          <w:tcPr>
            <w:tcW w:w="356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664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Выше 100 баллов</w:t>
            </w:r>
          </w:p>
        </w:tc>
      </w:tr>
      <w:tr>
        <w:trPr/>
        <w:tc>
          <w:tcPr>
            <w:tcW w:w="356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Выше среднего уровня</w:t>
            </w:r>
          </w:p>
        </w:tc>
        <w:tc>
          <w:tcPr>
            <w:tcW w:w="664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80 до 100 баллов</w:t>
            </w:r>
          </w:p>
        </w:tc>
      </w:tr>
      <w:tr>
        <w:trPr/>
        <w:tc>
          <w:tcPr>
            <w:tcW w:w="356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664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70 до 80 баллов</w:t>
            </w:r>
          </w:p>
        </w:tc>
      </w:tr>
      <w:tr>
        <w:trPr/>
        <w:tc>
          <w:tcPr>
            <w:tcW w:w="356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Ниже среднего уровня</w:t>
            </w:r>
          </w:p>
        </w:tc>
        <w:tc>
          <w:tcPr>
            <w:tcW w:w="664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50 до 70 баллов</w:t>
            </w:r>
          </w:p>
        </w:tc>
      </w:tr>
      <w:tr>
        <w:trPr/>
        <w:tc>
          <w:tcPr>
            <w:tcW w:w="356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664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50 баллов и ниже</w:t>
            </w:r>
          </w:p>
        </w:tc>
      </w:tr>
    </w:tbl>
    <w:p>
      <w:pPr>
        <w:pStyle w:val="Normal"/>
        <w:spacing w:before="0" w:after="0"/>
        <w:jc w:val="both"/>
        <w:rPr>
          <w:rFonts w:eastAsia="Times New Roman" w:cs="Times New Roman"/>
          <w:i/>
          <w:i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i/>
          <w:color w:val="000000"/>
          <w:sz w:val="24"/>
          <w:szCs w:val="24"/>
          <w:u w:val="single"/>
          <w:lang w:eastAsia="ru-RU"/>
        </w:rPr>
      </w:r>
    </w:p>
    <w:p>
      <w:pPr>
        <w:pStyle w:val="Normal"/>
        <w:spacing w:before="0" w:after="0"/>
        <w:jc w:val="both"/>
        <w:rPr>
          <w:rFonts w:eastAsia="Times New Roman" w:cs="Times New Roman"/>
          <w:i/>
          <w:i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i/>
          <w:color w:val="000000"/>
          <w:sz w:val="24"/>
          <w:szCs w:val="24"/>
          <w:u w:val="single"/>
          <w:lang w:eastAsia="ru-RU"/>
        </w:rPr>
        <w:t>Количественные показатели</w:t>
      </w:r>
    </w:p>
    <w:p>
      <w:pPr>
        <w:pStyle w:val="Normal"/>
        <w:numPr>
          <w:ilvl w:val="0"/>
          <w:numId w:val="4"/>
        </w:numPr>
        <w:spacing w:before="0" w:after="0"/>
        <w:ind w:left="0" w:hanging="36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Количество детей принявших участие.</w:t>
      </w:r>
    </w:p>
    <w:p>
      <w:pPr>
        <w:pStyle w:val="Normal"/>
        <w:numPr>
          <w:ilvl w:val="0"/>
          <w:numId w:val="4"/>
        </w:numPr>
        <w:spacing w:before="0" w:after="0"/>
        <w:ind w:left="0" w:hanging="36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Количество привлеченных межведомственных партнеров.</w:t>
      </w:r>
    </w:p>
    <w:p>
      <w:pPr>
        <w:pStyle w:val="Normal"/>
        <w:numPr>
          <w:ilvl w:val="0"/>
          <w:numId w:val="4"/>
        </w:numPr>
        <w:spacing w:before="0" w:after="0"/>
        <w:ind w:left="0" w:hanging="36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Количество сетевых партнеров.</w:t>
      </w:r>
    </w:p>
    <w:p>
      <w:pPr>
        <w:pStyle w:val="Normal"/>
        <w:numPr>
          <w:ilvl w:val="0"/>
          <w:numId w:val="4"/>
        </w:numPr>
        <w:spacing w:before="0" w:after="0"/>
        <w:ind w:left="0" w:hanging="36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Количество исполнителей педагогов.</w:t>
      </w:r>
    </w:p>
    <w:p>
      <w:pPr>
        <w:pStyle w:val="Normal"/>
        <w:numPr>
          <w:ilvl w:val="0"/>
          <w:numId w:val="4"/>
        </w:numPr>
        <w:spacing w:before="0" w:after="0"/>
        <w:ind w:left="0" w:hanging="36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Количество исполнителей участников.</w:t>
      </w:r>
    </w:p>
    <w:p>
      <w:pPr>
        <w:pStyle w:val="Normal"/>
        <w:numPr>
          <w:ilvl w:val="0"/>
          <w:numId w:val="4"/>
        </w:numPr>
        <w:spacing w:before="0" w:after="0"/>
        <w:ind w:left="0" w:hanging="36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Количество использованных дидактических материалов.</w:t>
      </w:r>
    </w:p>
    <w:p>
      <w:pPr>
        <w:pStyle w:val="Normal"/>
        <w:numPr>
          <w:ilvl w:val="0"/>
          <w:numId w:val="4"/>
        </w:numPr>
        <w:spacing w:before="0" w:after="0"/>
        <w:ind w:left="0" w:hanging="36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Количество использованных технологий.</w:t>
      </w:r>
    </w:p>
    <w:p>
      <w:pPr>
        <w:pStyle w:val="Normal"/>
        <w:numPr>
          <w:ilvl w:val="0"/>
          <w:numId w:val="4"/>
        </w:numPr>
        <w:spacing w:before="0" w:after="0"/>
        <w:ind w:left="0" w:hanging="36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Количество изготовленного реквизита, декораций.</w:t>
      </w:r>
    </w:p>
    <w:p>
      <w:pPr>
        <w:pStyle w:val="Normal"/>
        <w:spacing w:before="0" w:after="0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r>
    </w:p>
    <w:p>
      <w:pPr>
        <w:pStyle w:val="Normal"/>
        <w:spacing w:before="0" w:after="0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Качественные показатели</w:t>
      </w:r>
    </w:p>
    <w:p>
      <w:pPr>
        <w:pStyle w:val="Normal"/>
        <w:numPr>
          <w:ilvl w:val="0"/>
          <w:numId w:val="5"/>
        </w:numPr>
        <w:spacing w:before="0" w:after="0"/>
        <w:ind w:left="0" w:hanging="36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Отзывы посетителей и партнеров – положительные, отрицательные.</w:t>
      </w:r>
    </w:p>
    <w:p>
      <w:pPr>
        <w:pStyle w:val="Normal"/>
        <w:numPr>
          <w:ilvl w:val="0"/>
          <w:numId w:val="5"/>
        </w:numPr>
        <w:spacing w:before="0" w:after="0"/>
        <w:ind w:left="0" w:hanging="36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Наличие замечаний от руководителя.</w:t>
      </w:r>
    </w:p>
    <w:p>
      <w:pPr>
        <w:pStyle w:val="Normal"/>
        <w:numPr>
          <w:ilvl w:val="0"/>
          <w:numId w:val="5"/>
        </w:numPr>
        <w:spacing w:before="0" w:after="0"/>
        <w:ind w:left="0" w:hanging="36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Наличие замечаний от исполнителей.</w:t>
      </w:r>
    </w:p>
    <w:p>
      <w:pPr>
        <w:pStyle w:val="Normal"/>
        <w:numPr>
          <w:ilvl w:val="0"/>
          <w:numId w:val="5"/>
        </w:numPr>
        <w:spacing w:before="0" w:after="0"/>
        <w:ind w:left="0" w:hanging="36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Наличие наградных листов, их уровень.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Мероприятия по сетевому взаимодействию</w:t>
      </w:r>
    </w:p>
    <w:tbl>
      <w:tblPr>
        <w:tblStyle w:val="a3"/>
        <w:tblW w:w="10314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395"/>
        <w:gridCol w:w="1613"/>
        <w:gridCol w:w="3739"/>
      </w:tblGrid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73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3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Методист, педагог-организатор, руководители объединений совместно с классными руководителями.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Расширенное заседание педагогического Совета с участием заместителя директора МБОУ «Грачёвская СОШ» по ВР.</w:t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73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ЦРТДЮ по УВР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Вовлечение несовершеннолетних, стоящих на учете в кружковую деятельность.</w:t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373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Методист, педагог-организатор, руководители объединений совместно с классными руководителями и социальным педагогом школы.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мероприятиях, организованных образовательными организациями.</w:t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3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Методист, заместители директоров школ района, педагог-организатор ЦРТДЮ, руководители объединений и кружков района.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Разработка совместных образовательно-воспитательных проектов с образовательными организациями района.</w:t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3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Методист, заместители директоров школ района, педагог-организатор ЦРТДЮ, руководители объединений и кружков района.</w:t>
            </w:r>
          </w:p>
        </w:tc>
      </w:tr>
    </w:tbl>
    <w:p>
      <w:pPr>
        <w:pStyle w:val="Normal"/>
        <w:shd w:val="clear" w:color="auto" w:fill="FFFFFF"/>
        <w:spacing w:before="0" w:after="0"/>
        <w:jc w:val="both"/>
        <w:rPr>
          <w:rFonts w:ascii="Cambria" w:hAnsi="Cambria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Cambria" w:hAnsi="Cambria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Работа  с одаренными детьми</w:t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Times New Roman"/>
          <w:bCs/>
          <w:i/>
          <w:i/>
          <w:color w:val="000000"/>
          <w:sz w:val="24"/>
          <w:szCs w:val="24"/>
          <w:highlight w:val="white"/>
        </w:rPr>
      </w:pPr>
      <w:r>
        <w:rPr>
          <w:rFonts w:eastAsia="Calibri" w:cs="Times New Roman"/>
          <w:bCs/>
          <w:i/>
          <w:color w:val="000000"/>
          <w:sz w:val="24"/>
          <w:szCs w:val="24"/>
          <w:shd w:fill="FFFFFF" w:val="clear"/>
        </w:rPr>
        <w:t xml:space="preserve">     </w:t>
      </w:r>
      <w:r>
        <w:rPr>
          <w:rFonts w:eastAsia="Calibri" w:cs="Times New Roman"/>
          <w:bCs/>
          <w:i/>
          <w:color w:val="000000"/>
          <w:sz w:val="24"/>
          <w:szCs w:val="24"/>
          <w:shd w:fill="FFFFFF" w:val="clear"/>
        </w:rPr>
        <w:t>«Одарённый человек – это маленький росточек, едва проклюнувшийся из земли и требующий к себе огромного внимания. Необходимо холить и лелеять, ухаживать за ним, сделать всё необходимое, чтобы он вырос и дал обильный плод». 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Calibri" w:cs="Times New Roman"/>
          <w:bCs/>
          <w:i/>
          <w:color w:val="000000"/>
          <w:sz w:val="24"/>
          <w:szCs w:val="24"/>
          <w:shd w:fill="FFFFFF" w:val="clear"/>
        </w:rPr>
        <w:t xml:space="preserve">                                                                                                                       </w:t>
      </w:r>
      <w:r>
        <w:rPr>
          <w:rFonts w:eastAsia="Calibri" w:cs="Times New Roman"/>
          <w:i/>
          <w:color w:val="000000"/>
          <w:sz w:val="24"/>
          <w:szCs w:val="24"/>
          <w:shd w:fill="FFFFFF" w:val="clear"/>
        </w:rPr>
        <w:t>(В. А. Сухомлинский).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Одним из направлений воспитательной работы ЦРТДЮ является </w:t>
      </w:r>
      <w:r>
        <w:rPr>
          <w:rFonts w:eastAsia="Calibri" w:cs="Times New Roman"/>
          <w:color w:val="000000"/>
          <w:sz w:val="24"/>
          <w:szCs w:val="24"/>
          <w:shd w:fill="FFFFFF" w:val="clear"/>
        </w:rPr>
        <w:t>создание условий по выявлению и поддержке одарённых и талантливых детей. 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Calibri" w:cs="Times New Roman"/>
          <w:color w:val="000000"/>
          <w:sz w:val="24"/>
          <w:szCs w:val="24"/>
          <w:shd w:fill="FFFFFF" w:val="clear"/>
        </w:rPr>
        <w:t>В дополнительном образовании можно использовать такой мощный ресурс для развития одарённости, как единство и взаимодействие искусств.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/>
          <w:b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/>
          <w:b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>План  работы с одаренными детьми.</w:t>
      </w:r>
    </w:p>
    <w:tbl>
      <w:tblPr>
        <w:tblStyle w:val="a3"/>
        <w:tblW w:w="1017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5300"/>
        <w:gridCol w:w="1180"/>
        <w:gridCol w:w="3125"/>
      </w:tblGrid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0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2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и ведение базы одаренных детей ЦРТДЮ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0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персональных мероприятий для демонстрации достижений одаренного учащегося: персональные выставки, сольные концерты и др.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Методист, руководители творческих объединений совместно с родителями.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0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программ развития таланта ребенка с участием двух или нескольких направлений творческой деятельности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Методист, руководители творческих объединений совместно с родителями.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>
      <w:pPr>
        <w:pStyle w:val="Normal"/>
        <w:shd w:val="clear" w:color="auto" w:fill="FFFFFF"/>
        <w:spacing w:before="0" w:after="0"/>
        <w:jc w:val="center"/>
        <w:rPr>
          <w:rFonts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Работа с детьми, находящимися в трудной жизненной ситуации.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В соответствии с Федеральным законом №124 ФЗ «Об основных гарантиях прав ребенка в Российской Федерации»  дети, находящиеся в трудной жизненной ситуации выделены в следующие группы: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-дети, оставшиеся без попечения родителей;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-дети из малообеспеченных семей;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-дети инвалиды, и дети с ограниченными возможностями здоровья;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-дети-жертвы вооруженных конфликтов, экологических, техногенных катастроф, стихийных бедствий;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-дети из семей беженцев;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-дети из семей, оказавшихся в экстремальных условиях;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-дети – жертвы насилия;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-дети с отклонениями в поведении.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Воспитательная работа с детьми ТЖС требует особого педаго</w:t>
        <w:softHyphen/>
        <w:t>гического внимания, она проводится как индивидуально, так и в процессе реализации  общего плана воспитательной работы в зависимости от категории статуса ТЖС.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/>
          <w:b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>Для организации работы с детьми категории ТЖС необходимо осуществить следующие мероприятия: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3788"/>
        <w:gridCol w:w="2226"/>
        <w:gridCol w:w="2882"/>
      </w:tblGrid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8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и ведение базы детей, находящихся в ТЖС из числа учащихся Грачёвской СОШ и школ района</w:t>
            </w:r>
          </w:p>
        </w:tc>
        <w:tc>
          <w:tcPr>
            <w:tcW w:w="2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Охват детей категории ТЖС кружковой деятельностью и воспитательным процессом</w:t>
            </w:r>
          </w:p>
        </w:tc>
        <w:tc>
          <w:tcPr>
            <w:tcW w:w="2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Методист,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 творческих объединений.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8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Охват детей категории ТЖС в каникулярный  период.</w:t>
            </w:r>
          </w:p>
        </w:tc>
        <w:tc>
          <w:tcPr>
            <w:tcW w:w="2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Ноябрь, январь, март, июнь-август</w:t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Методист, педагог-организатор,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 творческих объединений.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Мероприятия воспитательно-образовательной деятельности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5191"/>
        <w:gridCol w:w="1226"/>
        <w:gridCol w:w="2587"/>
      </w:tblGrid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/>
        <w:tc>
          <w:tcPr>
            <w:tcW w:w="9570" w:type="dxa"/>
            <w:gridSpan w:val="4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Совершенствование профессио</w:t>
              <w:softHyphen/>
              <w:t>нального и методического уровня.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правовых документов, регулирующих процесс воспитания в учреждениях  дополнительного образования ЦРТДЮ и использование их в работе.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Методист 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районных, областных семинарах, курсах ИПК, других учебно-методических мероприятиях, организуемых органами управления образованием, учреждениями внешкольного воспитания и обучения.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Методист, педагог-организатор, 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матери</w:t>
              <w:softHyphen/>
              <w:t>алов в помощь активу детских объединений с учетом направлений их дея</w:t>
              <w:softHyphen/>
              <w:t>тельности; сценариев, игровых программ, а также обобщение, описание собственного опыта работы.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Методист, педагог-организатор</w:t>
            </w:r>
          </w:p>
        </w:tc>
      </w:tr>
      <w:tr>
        <w:trPr/>
        <w:tc>
          <w:tcPr>
            <w:tcW w:w="9570" w:type="dxa"/>
            <w:gridSpan w:val="4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Участие в мероприятиях международного, всероссийского и регионального уровня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Корпоративный фестиваль «Роснефть зажигает звёзды»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Сучатов Г.В.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Всероссийский детско-юношеский конкурс рисунка и прикладного творчества «Мы начинаем» ССИТ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сентябрь - ноябрь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Кравчук О.Ю.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Областной конкурс на знание государственных символов России и символики Оренбургской области «И гордо реет флаг державный»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Областной  конкурс  детских исследовательских и проектных работ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«Многонациональное Оренбуржье»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Областной фестиваль «Вместе мы сможем больше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Методист, 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Областной конкурс детских литературных объединений «Кастальский ключ»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</w:rPr>
              <w:t>Всероссийский конкурс декоративно-прикладного творчества "ТВОРЕЦ»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январь-май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Международная онлайн-олимпиада по математике образовательного портала  «ФГОС ОНЛАЙН»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Кандыба И.А., руководители очно-заочной школы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Областной конкурс детского литературного творчества «Рукописная книга»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январь - апрель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Методист, 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Областной конкурс детских социальных проектов «Я – гражданин России»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январь - март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Международная олимпиада по математике «Рыжий кот»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Кандыба И.А., руководители очно-заочной школы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</w:rPr>
              <w:t>Областной конкурс детского рисунка «Мастера волшебной кисти»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</w:rPr>
              <w:t>Областной конкурс декоративно-прикладного творчества «Мастера и подмастерья»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</w:rPr>
              <w:t>Областной конкурс музыкального творчества детей и юношества «Талант! Музыка! Дети!»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Методист, 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Областной фестиваль-конкурс   военно-патриотической песни </w:t>
            </w:r>
            <w: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eastAsia="Calibri" w:cs="Times New Roman"/>
                <w:bCs/>
                <w:color w:val="000000"/>
                <w:sz w:val="24"/>
                <w:szCs w:val="24"/>
              </w:rPr>
              <w:t>Долг. Честь. Родина»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Методист, 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</w:rPr>
              <w:t>Областная дистанционная межпредметная олимпиада «Юные знатоки»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Кандыба И.А., руководители очно-заочной школы</w:t>
            </w:r>
          </w:p>
        </w:tc>
      </w:tr>
      <w:tr>
        <w:trPr/>
        <w:tc>
          <w:tcPr>
            <w:tcW w:w="9570" w:type="dxa"/>
            <w:gridSpan w:val="4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Районные мероприятия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Муниципальный этап областных конкурсов: «И гордо реет флаг державный», «Рукописная книга», «Я – гражданин России», «Долг! Честь! Родина!», «Малахитовая шкатулка», «Талант. Музыка. Дети», «Аэробик джем», «Мастера и подмастерья», «Мастера волшебной кисти», «Пусть всегда будет солнце»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Методист, 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Организация и проведение новогоднего мероприятия для одарённых детей «Ёлка Главы Грачёвского района»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Директор, зам.директора, педагог-организатор, 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Организация и проведение Новогодней ёлки для детей с ОВЗ Грачёвского района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Директор, зам.директора, педагог-организатор, 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Участие в районном конкурсе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«Ученик Года» 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</w:rPr>
              <w:t>Районный конкурс детского рисунка для дошкольников «Пусть всегда будет солнце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руководители творческих объединений</w:t>
            </w:r>
          </w:p>
        </w:tc>
      </w:tr>
      <w:tr>
        <w:trPr/>
        <w:tc>
          <w:tcPr>
            <w:tcW w:w="9570" w:type="dxa"/>
            <w:gridSpan w:val="4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Общие мероприятия ЦРТДЮ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педагог-организатор, 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Посвящение  в кружковцы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Игровая программа по правилам дорожного движения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Праздничная программа, посвященная Дню пожилого человека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Мероприятия для дошкольников, посвященные Дню матери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bidi="en-US"/>
              </w:rPr>
              <w:t>Встречи, беседы, дискуссии, викторины, акции, выставки,  в рамках  месячника правовых знаний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педагог-организатор, 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Новогодние утренники для учащихся Грачёвского района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педагог-организатор, 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Праздничная программа, посвященная дню защитника Отечества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Праздничная программа, посвященная Международному женскому дню 8 марта.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Спортивно-игровая программа, посвященная всемирному Дню здоровья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bidi="en-US"/>
              </w:rPr>
              <w:t>Выставка авиамоделей, посвящённая Дню космонавтики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руководитель кружка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eastAsia="Calibri" w:cs="Times New Roman"/>
                <w:sz w:val="24"/>
                <w:szCs w:val="24"/>
                <w:lang w:bidi="en-US"/>
              </w:rPr>
              <w:t>Соревнования авиамоделей на дальность полёта и точность приземления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руководитель кружка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eastAsia="Calibri" w:cs="Times New Roman"/>
                <w:sz w:val="24"/>
                <w:szCs w:val="24"/>
                <w:lang w:bidi="en-US"/>
              </w:rPr>
              <w:t>Игровая программа, посвящённая Дню космонавтики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Мероприятия, посвященные Победе в ВОв: викторины, акции, выставки, беседы,  познавательная программа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bidi="en-US"/>
              </w:rPr>
              <w:t>Выставка авиамоделей и авиаракет, посвящённая Победе в ВОв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руководитель кружка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376" w:leader="none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Праздничная программа для дошкольников  «Прощай, Филиппок!», «До свидания, Почемучки!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376" w:leader="none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Праздничная программа, посвящённая Дню Детства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376" w:leader="none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Праздничная программа, посвящённая Дню Защиты детей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педагог-организатор, 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376" w:leader="none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bidi="en-US"/>
              </w:rPr>
              <w:t>Праздничная программа, посвящённая Дню семьи, любви и верности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педагог-организатор, 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376" w:leader="none"/>
              </w:tabs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bidi="en-US"/>
              </w:rPr>
              <w:t>Праздничная программа, посвящённая Дню Российского флага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педагог-организатор, 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Конкурс  «Мама, папа, я – творческая семья», выставка семейных творческих работ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Методист, руководители творческих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Реализация программы деятельности с детьми в каникулярный период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Методист, педагог-организатор, руководители творческих объединений</w:t>
            </w:r>
          </w:p>
        </w:tc>
      </w:tr>
      <w:tr>
        <w:trPr/>
        <w:tc>
          <w:tcPr>
            <w:tcW w:w="9570" w:type="dxa"/>
            <w:gridSpan w:val="4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Мероприятия объединениях ЦРТДЮ в соответствии с планом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День именинника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Руководители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Руководители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Не реже 2 раз в год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Руководители объединений 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Мероприятия по плану воспитательной работы творческого объединения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Руководители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Тематические мероприятия в объединениях 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Руководители объединений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1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Выставка работ учащихся  и авторские </w:t>
            </w:r>
          </w:p>
        </w:tc>
        <w:tc>
          <w:tcPr>
            <w:tcW w:w="122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Руководители объединений</w:t>
            </w:r>
          </w:p>
        </w:tc>
      </w:tr>
    </w:tbl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Организация воспитательной работы в период каникул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</w:p>
    <w:p>
      <w:pPr>
        <w:pStyle w:val="Normal"/>
        <w:shd w:val="clear" w:color="auto" w:fill="FFFFFF"/>
        <w:spacing w:before="0"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Проведение детской оздоровительной кампании, нацеленной на укрепление здоровья несовершеннолетних получателей социальных услуг, является важным направлением деятельности ЦРТДЮ. Центр творчества имеет положительный опыт организации каникулярного времени детей и подростков. В центре накоплен достаточный опыт по организации и проведению оздоровительной, образовательной, культурно - досуговой деятельности в период каникул. Работа в этом направлении ведется круглогодично, обеспечивая включение каникулярного времени в единый воспитательно-образовательный процесс.  Главная задача организации работы с детьми в каникулярное время – оздоровление детей и создание условий для развития личности ребенка во время каникул.</w:t>
      </w:r>
    </w:p>
    <w:p>
      <w:pPr>
        <w:pStyle w:val="Normal"/>
        <w:shd w:val="clear" w:color="auto" w:fill="FFFFFF"/>
        <w:spacing w:before="0"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«В воспитании нет каникул» - эта педагогическая формула является главным правилом для педагогического коллектива ЦРТДЮ. Организация каникулярного времени детей – важный аспект образовательной деятельности. Организованная деятельность детей в период каникул позволяет сделать педагогический процесс непрерывным в течение всего календарного года.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Разработка и реализация воспитательной работы с детьми в каникулярный период ведётся в соответствии с планом отдела образования Грачёвского района </w:t>
      </w:r>
    </w:p>
    <w:p>
      <w:pPr>
        <w:pStyle w:val="Normal"/>
        <w:widowControl w:val="false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widowControl w:val="false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Модели личности учащегося</w:t>
      </w:r>
    </w:p>
    <w:p>
      <w:pPr>
        <w:pStyle w:val="Normal"/>
        <w:widowControl w:val="false"/>
        <w:spacing w:before="0" w:after="0"/>
        <w:jc w:val="both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widowControl w:val="false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Модель личности (1 ступень, 4-6 лет).</w:t>
      </w:r>
    </w:p>
    <w:p>
      <w:pPr>
        <w:pStyle w:val="Normal"/>
        <w:widowControl w:val="false"/>
        <w:spacing w:before="0" w:after="0"/>
        <w:jc w:val="both"/>
        <w:rPr>
          <w:rFonts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</w:r>
    </w:p>
    <w:p>
      <w:pPr>
        <w:pStyle w:val="Normal"/>
        <w:spacing w:before="0" w:after="0"/>
        <w:ind w:firstLine="681"/>
        <w:jc w:val="both"/>
        <w:rPr>
          <w:rFonts w:eastAsia="Calibri" w:cs="Times New Roman"/>
          <w:sz w:val="24"/>
          <w:szCs w:val="24"/>
          <w:lang w:val="x-none"/>
        </w:rPr>
      </w:pPr>
      <w:r>
        <w:rPr>
          <w:rFonts w:eastAsia="Calibri" w:cs="Times New Roman"/>
          <w:sz w:val="24"/>
          <w:szCs w:val="24"/>
          <w:lang w:val="x-none"/>
        </w:rPr>
        <mc:AlternateContent>
          <mc:Choice Requires="wpg">
            <w:drawing>
              <wp:anchor behindDoc="0" distT="0" distB="0" distL="0" distR="0" simplePos="0" locked="0" layoutInCell="1" allowOverlap="1" relativeHeight="3" wp14:anchorId="5732C3C3">
                <wp:simplePos x="0" y="0"/>
                <wp:positionH relativeFrom="column">
                  <wp:posOffset>-688975</wp:posOffset>
                </wp:positionH>
                <wp:positionV relativeFrom="paragraph">
                  <wp:posOffset>45720</wp:posOffset>
                </wp:positionV>
                <wp:extent cx="6858635" cy="5024755"/>
                <wp:effectExtent l="0" t="0" r="19050" b="24130"/>
                <wp:wrapNone/>
                <wp:docPr id="3" name="Группа 5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024160"/>
                        </a:xfrm>
                      </wpg:grpSpPr>
                      <wps:wsp>
                        <wps:cNvSpPr/>
                        <wps:spPr>
                          <a:xfrm>
                            <a:off x="1566720" y="2189520"/>
                            <a:ext cx="3521160" cy="780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 xml:space="preserve">Ребенок,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гармонично взаимодействующий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 xml:space="preserve"> с окружающей средой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2939400" cy="1397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КУЛЬТУРА ЛИЧНОСТИ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Умения строить отношения со взрослыми, сверстниками, произвольно управлять своим поведением, подчиняться установленным правилам, вести себя в общественных местах; доброжелательность в отношениях с людьми, организованность, знакомство с культурным наследием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009320" y="0"/>
                            <a:ext cx="2746440" cy="1397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ЗДОРОВЬЕ.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Развиты двигательные и моторные навыки, физическая работоспособность, психическая и эмоциональная уравновешенность, прочные культурно- гигиенические навыки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3540240"/>
                            <a:ext cx="3031560" cy="1483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righ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ПОЗНАВАТЕЛЬНАЯ ДЕЯТЕЛЬНОСТЬ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Умение сосредоточить внимание на предлагаемом материале и действовать в соответствии с указаниями педагога, проявление интереса и активности к учебной деятельности, окружающему миру, заинтересованность в положительной оценке результатов своей деятельности.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58560" y="3540240"/>
                            <a:ext cx="2899440" cy="1483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ЗНАНИЯ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Сформированность образного мышления, основ словесно-логического мышления, соответствие общей осведомлѐнности возрастной категории, готовность к творческой деятельности.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 flipH="1" flipV="1">
                            <a:off x="1321920" y="1398240"/>
                            <a:ext cx="2014200" cy="789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336840" y="1398240"/>
                            <a:ext cx="2157840" cy="789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423800" y="2970360"/>
                            <a:ext cx="1911960" cy="56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36840" y="2970360"/>
                            <a:ext cx="2238840" cy="56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52" style="position:absolute;margin-left:-54.25pt;margin-top:3.6pt;width:540pt;height:395.6pt" coordorigin="-1085,72" coordsize="10800,7912">
                <v:shapetype id="shapetype_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ID="AutoShape 13" stroked="t" style="position:absolute;left:997;top:2274;width:3171;height:1243;flip:xy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  <v:shape id="shape_0" ID="AutoShape 14" stroked="t" style="position:absolute;left:4170;top:2274;width:3397;height:1243;flip:y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  <v:shape id="shape_0" ID="AutoShape 15" stroked="t" style="position:absolute;left:1157;top:4750;width:3010;height:895;flip:x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  <v:shape id="shape_0" ID="AutoShape 16" stroked="t" style="position:absolute;left:4170;top:4750;width:3525;height:895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</v:group>
            </w:pict>
          </mc:Fallback>
        </mc:AlternateConten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9639" w:leader="none"/>
        </w:tabs>
        <w:spacing w:before="0" w:after="0"/>
        <w:jc w:val="center"/>
        <w:outlineLvl w:val="1"/>
        <w:rPr>
          <w:rFonts w:eastAsia="Times New Roman" w:cs="Times New Roman"/>
          <w:b/>
          <w:b/>
          <w:bCs/>
          <w:i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rFonts w:eastAsia="Calibri" w:cs="Times New Roman"/>
          <w:b/>
          <w:b/>
          <w:i/>
          <w:i/>
          <w:sz w:val="24"/>
          <w:szCs w:val="24"/>
          <w:lang w:val="x-none"/>
        </w:rPr>
      </w:pPr>
      <w:r>
        <w:rPr>
          <w:rFonts w:eastAsia="Calibri" w:cs="Times New Roman"/>
          <w:b/>
          <w:i/>
          <w:sz w:val="24"/>
          <w:szCs w:val="24"/>
          <w:lang w:val="x-none"/>
        </w:rPr>
      </w:r>
    </w:p>
    <w:p>
      <w:pPr>
        <w:pStyle w:val="Normal"/>
        <w:spacing w:before="0" w:after="0"/>
        <w:ind w:firstLine="709"/>
        <w:jc w:val="both"/>
        <w:rPr>
          <w:rFonts w:eastAsia="Calibri" w:cs="Times New Roman"/>
          <w:b/>
          <w:b/>
          <w:i/>
          <w:i/>
          <w:sz w:val="24"/>
          <w:szCs w:val="24"/>
          <w:lang w:val="x-none"/>
        </w:rPr>
      </w:pPr>
      <w:r>
        <w:rPr>
          <w:rFonts w:eastAsia="Calibri" w:cs="Times New Roman"/>
          <w:b/>
          <w:i/>
          <w:sz w:val="24"/>
          <w:szCs w:val="24"/>
          <w:lang w:val="x-none"/>
        </w:rPr>
      </w:r>
    </w:p>
    <w:p>
      <w:pPr>
        <w:pStyle w:val="Normal"/>
        <w:spacing w:before="0" w:after="0"/>
        <w:ind w:firstLine="641"/>
        <w:jc w:val="both"/>
        <w:rPr>
          <w:rFonts w:eastAsia="Calibri" w:cs="Times New Roman"/>
          <w:sz w:val="24"/>
          <w:szCs w:val="24"/>
          <w:lang w:val="x-none"/>
        </w:rPr>
      </w:pPr>
      <w:r>
        <w:rPr>
          <w:rFonts w:eastAsia="Calibri" w:cs="Times New Roman"/>
          <w:sz w:val="24"/>
          <w:szCs w:val="24"/>
          <w:lang w:val="x-none"/>
        </w:rPr>
      </w:r>
    </w:p>
    <w:p>
      <w:pPr>
        <w:pStyle w:val="Normal"/>
        <w:spacing w:before="0" w:after="0"/>
        <w:ind w:firstLine="681"/>
        <w:jc w:val="both"/>
        <w:rPr>
          <w:rFonts w:eastAsia="Calibri" w:cs="Times New Roman"/>
          <w:sz w:val="24"/>
          <w:szCs w:val="24"/>
          <w:lang w:val="x-none"/>
        </w:rPr>
      </w:pPr>
      <w:r>
        <w:rPr>
          <w:rFonts w:eastAsia="Calibri" w:cs="Times New Roman"/>
          <w:sz w:val="24"/>
          <w:szCs w:val="24"/>
          <w:lang w:val="x-none"/>
        </w:rPr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ind w:firstLine="709"/>
        <w:rPr>
          <w:rFonts w:ascii="Calibri" w:hAnsi="Calibri" w:eastAsia="Calibri" w:cs="Times New Roman"/>
          <w:sz w:val="24"/>
          <w:szCs w:val="24"/>
          <w:lang w:val="x-none"/>
        </w:rPr>
      </w:pPr>
      <w:r>
        <w:rPr>
          <w:rFonts w:eastAsia="Calibri" w:cs="Times New Roman" w:ascii="Calibri" w:hAnsi="Calibri"/>
          <w:sz w:val="24"/>
          <w:szCs w:val="24"/>
          <w:lang w:val="x-none"/>
        </w:rPr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ind w:firstLine="709"/>
        <w:rPr>
          <w:rFonts w:ascii="Calibri" w:hAnsi="Calibri" w:eastAsia="Calibri" w:cs="Times New Roman"/>
          <w:sz w:val="24"/>
          <w:szCs w:val="24"/>
          <w:lang w:val="x-none"/>
        </w:rPr>
      </w:pPr>
      <w:r>
        <w:rPr>
          <w:rFonts w:eastAsia="Calibri" w:cs="Times New Roman" w:ascii="Calibri" w:hAnsi="Calibri"/>
          <w:sz w:val="24"/>
          <w:szCs w:val="24"/>
          <w:lang w:val="x-none"/>
        </w:rPr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ind w:firstLine="709"/>
        <w:rPr>
          <w:rFonts w:ascii="Calibri" w:hAnsi="Calibri" w:eastAsia="Calibri" w:cs="Times New Roman"/>
          <w:sz w:val="24"/>
          <w:szCs w:val="24"/>
          <w:lang w:val="x-none"/>
        </w:rPr>
      </w:pPr>
      <w:r>
        <w:rPr>
          <w:rFonts w:eastAsia="Calibri" w:cs="Times New Roman" w:ascii="Calibri" w:hAnsi="Calibri"/>
          <w:sz w:val="24"/>
          <w:szCs w:val="24"/>
          <w:lang w:val="x-none"/>
        </w:rPr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ind w:firstLine="709"/>
        <w:rPr>
          <w:rFonts w:ascii="Calibri" w:hAnsi="Calibri" w:eastAsia="Calibri" w:cs="Times New Roman"/>
          <w:sz w:val="24"/>
          <w:szCs w:val="24"/>
          <w:lang w:val="x-none"/>
        </w:rPr>
      </w:pPr>
      <w:r>
        <w:rPr>
          <w:rFonts w:eastAsia="Calibri" w:cs="Times New Roman" w:ascii="Calibri" w:hAnsi="Calibri"/>
          <w:sz w:val="24"/>
          <w:szCs w:val="24"/>
          <w:lang w:val="x-none"/>
        </w:rPr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ind w:firstLine="709"/>
        <w:rPr>
          <w:rFonts w:ascii="Calibri" w:hAnsi="Calibri" w:eastAsia="Calibri" w:cs="Times New Roman"/>
          <w:sz w:val="24"/>
          <w:szCs w:val="24"/>
          <w:lang w:val="x-none"/>
        </w:rPr>
      </w:pPr>
      <w:r>
        <w:rPr>
          <w:rFonts w:eastAsia="Calibri" w:cs="Times New Roman" w:ascii="Calibri" w:hAnsi="Calibri"/>
          <w:sz w:val="24"/>
          <w:szCs w:val="24"/>
          <w:lang w:val="x-none"/>
        </w:rPr>
      </w:r>
    </w:p>
    <w:p>
      <w:pPr>
        <w:pStyle w:val="Normal"/>
        <w:widowControl w:val="false"/>
        <w:spacing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 w:val="false"/>
        <w:spacing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 w:val="false"/>
        <w:spacing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pacing w:before="0" w:after="0"/>
        <w:ind w:firstLine="641"/>
        <w:jc w:val="both"/>
        <w:rPr>
          <w:rFonts w:eastAsia="Calibri" w:cs="Times New Roman"/>
          <w:sz w:val="24"/>
          <w:szCs w:val="24"/>
          <w:lang w:val="x-none"/>
        </w:rPr>
      </w:pPr>
      <w:r>
        <w:rPr>
          <w:rFonts w:eastAsia="Calibri" w:cs="Times New Roman"/>
          <w:sz w:val="24"/>
          <w:szCs w:val="24"/>
          <w:lang w:val="x-none"/>
        </w:rPr>
      </w:r>
    </w:p>
    <w:p>
      <w:pPr>
        <w:pStyle w:val="Normal"/>
        <w:spacing w:before="0" w:after="0"/>
        <w:ind w:firstLine="680"/>
        <w:jc w:val="both"/>
        <w:rPr>
          <w:rFonts w:eastAsia="Calibri" w:cs="Times New Roman"/>
          <w:sz w:val="24"/>
          <w:szCs w:val="24"/>
          <w:lang w:val="x-none"/>
        </w:rPr>
      </w:pPr>
      <w:r>
        <w:rPr>
          <w:rFonts w:eastAsia="Calibri" w:cs="Times New Roman"/>
          <w:sz w:val="24"/>
          <w:szCs w:val="24"/>
          <w:lang w:val="x-none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Модель личности (2 ступень, 7-14 лет)</w:t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mc:AlternateContent>
          <mc:Choice Requires="wpg">
            <w:drawing>
              <wp:anchor behindDoc="0" distT="0" distB="0" distL="0" distR="0" simplePos="0" locked="0" layoutInCell="1" allowOverlap="1" relativeHeight="4" wp14:anchorId="13B46B9E">
                <wp:simplePos x="0" y="0"/>
                <wp:positionH relativeFrom="column">
                  <wp:posOffset>-565150</wp:posOffset>
                </wp:positionH>
                <wp:positionV relativeFrom="paragraph">
                  <wp:posOffset>164465</wp:posOffset>
                </wp:positionV>
                <wp:extent cx="6677660" cy="4820920"/>
                <wp:effectExtent l="0" t="0" r="28575" b="18415"/>
                <wp:wrapNone/>
                <wp:docPr id="4" name="Группа 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6920" cy="48204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867760" cy="1418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КУЛЬТУРА ЛИЧНОСТИ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Times New Roman"/>
                                </w:rPr>
                                <w:t>Приобретение знаний основ социального устройства и ориентировка на гуманистические отношения, альтруизм, коммуникабельность, приобретение навыков эмпатийного взаимодействия, стремление к адекватной оценке окружающих людей и происходящего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676680" y="0"/>
                            <a:ext cx="2877840" cy="1418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/>
                                  <w:smallCaps w:val="false"/>
                                  <w:caps w:val="false"/>
                                  <w:rFonts w:eastAsia="Times New Roman"/>
                                </w:rPr>
                                <w:t>ЗДОРОВЬЕ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Times New Roman"/>
                                </w:rPr>
                                <w:t>Ориентация на здоровый образ жизни, физическая работоспособность,  профилактическая антинаркотическая едеятельность, психическая и эмоциональная уравновешенность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28000" y="1875240"/>
                            <a:ext cx="3772080" cy="8452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РАЗВИВАЮЩАЯСЯ ЛИЧНОСТЬ, ОРИЕНТИРУЮЩАЯСЯ И СТРЕМЯЩАЯСЯ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К САМОРЕАЛИЗАЦИИ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3363480"/>
                            <a:ext cx="3000240" cy="1456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ПОЗНАВАТЕЛЬНАЯ ДЕЯТЕЛЬНОСТЬ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Владение отдельными методиками коллективной деятельности, стремление к овладению новыми знаниями, умениями, навыками, исполнительность, самостоятельность, склонность к анализу и оценке собственной учебно-познавательной деятельности.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830400" y="3363480"/>
                            <a:ext cx="2846880" cy="1456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ЗНАНИЯ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Соответствие общей осведомлѐнности возрастной категории, самостоятельное формулирование вопросов на применение знаний, готовность к инновационным преобразованиям и творческой деятельности.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 flipH="1" flipV="1">
                            <a:off x="1463760" y="1418760"/>
                            <a:ext cx="2058840" cy="45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523680" y="1418760"/>
                            <a:ext cx="1905120" cy="45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372320" y="2721600"/>
                            <a:ext cx="2150640" cy="64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23680" y="2721600"/>
                            <a:ext cx="1976760" cy="64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42" style="position:absolute;margin-left:-44.5pt;margin-top:12.95pt;width:525.75pt;height:379.55pt" coordorigin="-890,259" coordsize="10515,7591">
                <v:shape id="shape_0" ID="AutoShape 23" stroked="t" style="position:absolute;left:1415;top:2493;width:3241;height:717;flip:xy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  <v:shape id="shape_0" ID="AutoShape 24" stroked="t" style="position:absolute;left:4659;top:2493;width:2999;height:717;flip:y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  <v:shape id="shape_0" ID="AutoShape 25" stroked="t" style="position:absolute;left:1271;top:4545;width:3386;height:1008;flip:x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  <v:shape id="shape_0" ID="AutoShape 26" stroked="t" style="position:absolute;left:4659;top:4545;width:3112;height:1008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</v:group>
            </w:pict>
          </mc:Fallback>
        </mc:AlternateContent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677" w:leader="none"/>
        </w:tabs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 xml:space="preserve">      </w:t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</w:t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677" w:leader="none"/>
        </w:tabs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 xml:space="preserve">        </w:t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Модель личности (3 ступень, 15-18</w:t>
      </w:r>
      <w:r>
        <w:rPr>
          <w:rFonts w:eastAsia="Times New Roman" w:cs="Times New Roman"/>
          <w:b/>
          <w:i/>
          <w:sz w:val="24"/>
          <w:szCs w:val="24"/>
        </w:rPr>
        <w:t xml:space="preserve"> лет)</w:t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4819" w:leader="none"/>
        </w:tabs>
        <w:spacing w:before="0" w:after="0"/>
        <w:ind w:firstLine="426"/>
        <w:rPr>
          <w:rFonts w:eastAsia="Calibri" w:cs="Times New Roman"/>
          <w:sz w:val="24"/>
          <w:szCs w:val="24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5" wp14:anchorId="5F2D1CC7">
                <wp:simplePos x="0" y="0"/>
                <wp:positionH relativeFrom="column">
                  <wp:posOffset>-498475</wp:posOffset>
                </wp:positionH>
                <wp:positionV relativeFrom="paragraph">
                  <wp:posOffset>38735</wp:posOffset>
                </wp:positionV>
                <wp:extent cx="6525260" cy="5486400"/>
                <wp:effectExtent l="0" t="0" r="28575" b="19685"/>
                <wp:wrapNone/>
                <wp:docPr id="5" name="Группа 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40" cy="5485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180600" cy="1685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/>
                                  <w:smallCaps w:val="false"/>
                                  <w:caps w:val="false"/>
                                  <w:rFonts w:eastAsia="Times New Roman"/>
                                </w:rPr>
                                <w:t>КУЛЬТУРА ЛИЧНОСТИ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Times New Roman"/>
                                </w:rPr>
                                <w:t>Гуманистическое мировоззрение, культура самоопределения личности, стремление к самосовершенствованию, правовая культура, коммуникативность, умение отстаивать свои взгляды и убеждения, оптимизм, настойчивость в преодолении трудностей, адекватная самооценка, осознанный выбор деятельности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67880" y="68760"/>
                            <a:ext cx="3056760" cy="15602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/>
                                  <w:smallCaps w:val="false"/>
                                  <w:caps w:val="false"/>
                                  <w:rFonts w:eastAsia="Times New Roman"/>
                                </w:rPr>
                                <w:t>ЗДОРОВЬЕ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Times New Roman"/>
                                </w:rPr>
                                <w:t>Ориентация на здоровый образ жизни, осознанное отношение к здоровью и физической культуре, овладение антистрессовой защитой, принятие необходимости экологических принципов для всех форм жизни.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84360" y="2238840"/>
                            <a:ext cx="3772080" cy="834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ТВОРЧЕСКИ РАЗВИТАЯ, СОЦИАЛЬНО-ОРИЕНТИРОВАННАЯ ЛИЧНОСТЬ,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СПОСОБНАЯ К САМОРЕАЛИЗАЦИИ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3674160"/>
                            <a:ext cx="2999160" cy="1811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8"/>
                                  <w:bCs/>
                                  <w:iCs/>
                                  <w:smallCaps w:val="false"/>
                                  <w:caps w:val="false"/>
                                  <w:rFonts w:eastAsia="Times New Roman"/>
                                </w:rPr>
                                <w:t>ПОЗНАВАТЕЛЬНАЯ ДЕЯТЕЛЬНОСТЬ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Times New Roman"/>
                                </w:rPr>
                                <w:t>Интеллектуальная готовность и способность к продолжению образования, осознанные познавательные интересы и стремление реализовать их, умение мотивировать и планировать познавательную деятельность, рациональная организация самообразования.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644280" y="3721680"/>
                            <a:ext cx="2880360" cy="1764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ЗНАНИЯ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Достаточный уровень базовых знаний, необходимый для продолжения образования, свободное ориентирование в знаниях на межпредметном уровне, знание основных достижений культуры, умение распределять время и энергию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 flipH="1" flipV="1">
                            <a:off x="1494720" y="1630080"/>
                            <a:ext cx="1831320" cy="60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327480" y="1630080"/>
                            <a:ext cx="1890360" cy="60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306800" y="3074040"/>
                            <a:ext cx="2019960" cy="64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27480" y="3074040"/>
                            <a:ext cx="1890360" cy="64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32" style="position:absolute;margin-left:-39.25pt;margin-top:3.05pt;width:513.75pt;height:432pt" coordorigin="-785,61" coordsize="10275,8640">
                <v:shape id="shape_0" ID="AutoShape 33" stroked="t" style="position:absolute;left:1569;top:2628;width:2883;height:957;flip:xy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  <v:shape id="shape_0" ID="AutoShape 34" stroked="t" style="position:absolute;left:4455;top:2628;width:2976;height:957;flip:y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  <v:shape id="shape_0" ID="AutoShape 35" stroked="t" style="position:absolute;left:1273;top:4902;width:3180;height:1018;flip:x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  <v:shape id="shape_0" ID="AutoShape 36" stroked="t" style="position:absolute;left:4455;top:4902;width:2976;height:1018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</v:group>
            </w:pict>
          </mc:Fallback>
        </mc:AlternateContent>
      </w:r>
      <w:r>
        <w:rPr>
          <w:rFonts w:eastAsia="Calibri" w:cs="Times New Roman"/>
          <w:sz w:val="24"/>
          <w:szCs w:val="24"/>
        </w:rPr>
        <w:tab/>
        <w:t xml:space="preserve">           </w:t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</w:t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910" w:leader="none"/>
        </w:tabs>
        <w:spacing w:before="0"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910" w:leader="none"/>
          <w:tab w:val="left" w:pos="5550" w:leader="none"/>
        </w:tabs>
        <w:spacing w:before="0"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ab/>
        <w:t xml:space="preserve"> </w:t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t>МОДЕЛЬ ВЫПУСКНИКА МАУ ДО  ЦРТДЮ</w:t>
      </w:r>
    </w:p>
    <w:p>
      <w:pPr>
        <w:pStyle w:val="Normal"/>
        <w:tabs>
          <w:tab w:val="clear" w:pos="708"/>
          <w:tab w:val="left" w:pos="5085" w:leader="none"/>
          <w:tab w:val="left" w:pos="5805" w:leader="none"/>
          <w:tab w:val="left" w:pos="7335" w:leader="none"/>
        </w:tabs>
        <w:spacing w:before="0" w:after="0"/>
        <w:rPr>
          <w:rFonts w:eastAsia="Calibri" w:cs="Times New Roman"/>
          <w:sz w:val="24"/>
          <w:szCs w:val="24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6" wp14:anchorId="0985A787">
                <wp:simplePos x="0" y="0"/>
                <wp:positionH relativeFrom="column">
                  <wp:posOffset>-431800</wp:posOffset>
                </wp:positionH>
                <wp:positionV relativeFrom="paragraph">
                  <wp:posOffset>117475</wp:posOffset>
                </wp:positionV>
                <wp:extent cx="6658610" cy="4677410"/>
                <wp:effectExtent l="0" t="0" r="10160" b="28575"/>
                <wp:wrapNone/>
                <wp:docPr id="6" name="Группа 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840" cy="4676760"/>
                        </a:xfrm>
                      </wpg:grpSpPr>
                      <wps:wsp>
                        <wps:cNvSpPr/>
                        <wps:spPr>
                          <a:xfrm>
                            <a:off x="1469880" y="0"/>
                            <a:ext cx="3532680" cy="970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</w:rPr>
                                <w:t>Личность,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интеллектуально  готовая и способная к продолжению образования, умеющая мотивировать и планировать познавательную деятельность, рационально организовать самообразование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27240" y="1781280"/>
                            <a:ext cx="2291040" cy="1266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</w:rPr>
                                <w:t>Личность-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творчески развитая, социально-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ориентированная, способная к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самореализации, профессиональному самоопределению и успешной жизнедеятельности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495440"/>
                            <a:ext cx="1816200" cy="1552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</w:rPr>
                                <w:t>Личность,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способная к сотрудничеству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для достижения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конкретных задач, умеющая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анализировать и организовывать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692600" y="1447920"/>
                            <a:ext cx="19652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</w:rPr>
                                <w:t>Личность,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Социально-мобильная, инициативная, конкурентноспособная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469880" y="3705840"/>
                            <a:ext cx="3678480" cy="970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</w:rPr>
                                <w:t>Личность,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идеалами которой являются нравственные ценности общества, ориентированная на формирование здорового жизненного стиля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 flipV="1">
                            <a:off x="3268440" y="971640"/>
                            <a:ext cx="720" cy="808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816560" y="2324160"/>
                            <a:ext cx="30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19000" y="2324160"/>
                            <a:ext cx="272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68440" y="3048480"/>
                            <a:ext cx="720" cy="656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22" style="position:absolute;margin-left:-34pt;margin-top:9.25pt;width:524.25pt;height:368.25pt" coordorigin="-680,185" coordsize="10485,7365">
                <v:rect id="shape_0" ID="Rectangle 38" fillcolor="white" stroked="t" style="position:absolute;left:1635;top:185;width:5562;height:152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</w:rPr>
                          <w:t>Личность,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интеллектуально  готовая и способная к продолжению образования, умеющая мотивировать и планировать познавательную деятельность, рационально организовать самообразование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flat"/>
                </v:rect>
                <v:rect id="shape_0" ID="Rectangle 39" fillcolor="white" stroked="t" style="position:absolute;left:2670;top:2990;width:3607;height:1994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</w:rPr>
                          <w:t>Личность-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творчески развитая, социально-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ориентированная, способная к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самореализации, профессиональному самоопределению и успешной жизнедеятельности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flat"/>
                </v:rect>
                <v:rect id="shape_0" ID="Rectangle 40" fillcolor="white" stroked="t" style="position:absolute;left:-680;top:2540;width:2859;height:2444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</w:rPr>
                          <w:t>Личность,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способная к сотрудничеству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для достижения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конкретных задач, умеющая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анализировать и организовывать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деятельность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flat"/>
                </v:rect>
                <v:rect id="shape_0" ID="Rectangle 41" fillcolor="white" stroked="t" style="position:absolute;left:6710;top:2465;width:3094;height:2519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</w:rPr>
                          <w:t>Личность,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Социально-мобильная, инициативная, конкурентноспособная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flat"/>
                </v:rect>
                <v:rect id="shape_0" ID="Rectangle 42" fillcolor="white" stroked="t" style="position:absolute;left:1635;top:6021;width:5792;height:152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</w:rPr>
                          <w:t>Личность,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идеалами которой являются нравственные ценности общества, ориентированная на формирование здорового жизненного стиля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flat"/>
                </v:rect>
                <v:shape id="shape_0" ID="AutoShape 43" stroked="t" style="position:absolute;left:4467;top:1715;width:0;height:1273;flip:y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  <v:shape id="shape_0" ID="AutoShape 44" stroked="t" style="position:absolute;left:2181;top:3845;width:487;height:0;flip:x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  <v:shape id="shape_0" ID="AutoShape 45" stroked="t" style="position:absolute;left:6279;top:3845;width:429;height:0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  <v:shape id="shape_0" ID="AutoShape 46" stroked="t" style="position:absolute;left:4467;top:4986;width:0;height:1033" type="shapetype_32">
                  <w10:wrap type="none"/>
                  <v:fill o:detectmouseclick="t" on="false"/>
                  <v:stroke color="black" weight="9360" endarrow="block" endarrowwidth="medium" endarrowlength="medium" joinstyle="round" endcap="flat"/>
                </v:shape>
              </v:group>
            </w:pict>
          </mc:Fallback>
        </mc:AlternateContent>
      </w:r>
      <w:r>
        <w:rPr>
          <w:rFonts w:eastAsia="Calibri" w:cs="Times New Roman"/>
          <w:sz w:val="24"/>
          <w:szCs w:val="24"/>
        </w:rPr>
        <w:t xml:space="preserve">                                                         </w:t>
      </w:r>
      <w:r>
        <w:rPr>
          <w:rFonts w:eastAsia="Calibri" w:cs="Times New Roman"/>
          <w:sz w:val="24"/>
          <w:szCs w:val="24"/>
        </w:rPr>
        <w:tab/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280" w:leader="none"/>
        </w:tabs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 xml:space="preserve">                         </w:t>
      </w:r>
    </w:p>
    <w:p>
      <w:pPr>
        <w:pStyle w:val="Normal"/>
        <w:tabs>
          <w:tab w:val="clear" w:pos="708"/>
          <w:tab w:val="left" w:pos="-135" w:leader="none"/>
          <w:tab w:val="center" w:pos="4394" w:leader="none"/>
          <w:tab w:val="left" w:pos="5280" w:leader="none"/>
        </w:tabs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ab/>
      </w:r>
    </w:p>
    <w:p>
      <w:pPr>
        <w:pStyle w:val="Normal"/>
        <w:tabs>
          <w:tab w:val="clear" w:pos="708"/>
          <w:tab w:val="left" w:pos="5280" w:leader="none"/>
        </w:tabs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</w:t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Структура воспитательной системы</w:t>
      </w:r>
    </w:p>
    <w:p>
      <w:pPr>
        <w:pStyle w:val="Normal"/>
        <w:spacing w:before="0"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МАУ ДО ЦРТДЮ</w:t>
      </w:r>
    </w:p>
    <w:p>
      <w:pPr>
        <w:pStyle w:val="Normal"/>
        <w:spacing w:before="0" w:after="0"/>
        <w:jc w:val="center"/>
        <w:rPr>
          <w:rFonts w:ascii="Calibri" w:hAnsi="Calibri" w:eastAsia="Calibri" w:cs="Times New Roman"/>
          <w:sz w:val="24"/>
          <w:szCs w:val="24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7" wp14:anchorId="72D00EA7">
                <wp:simplePos x="0" y="0"/>
                <wp:positionH relativeFrom="column">
                  <wp:posOffset>81915</wp:posOffset>
                </wp:positionH>
                <wp:positionV relativeFrom="paragraph">
                  <wp:posOffset>130175</wp:posOffset>
                </wp:positionV>
                <wp:extent cx="6068060" cy="4448810"/>
                <wp:effectExtent l="0" t="0" r="28575" b="28575"/>
                <wp:wrapNone/>
                <wp:docPr id="7" name="Группа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40" cy="4448160"/>
                        </a:xfrm>
                      </wpg:grpSpPr>
                      <wps:wsp>
                        <wps:cNvSpPr/>
                        <wps:spPr>
                          <a:xfrm>
                            <a:off x="1975320" y="1655280"/>
                            <a:ext cx="2031480" cy="1188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</w:rPr>
                                <w:t>Воспитательная деятельность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</w:rPr>
                                <w:t>МАУ ДО ЦРТДЮ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18960" y="0"/>
                            <a:ext cx="1800360" cy="816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Учебно-познавательная деятельность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605160"/>
                            <a:ext cx="1848600" cy="848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Гражданско-патриотическая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189680" y="605160"/>
                            <a:ext cx="1877760" cy="912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Духовно-нравственная деятельность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237920" y="2112480"/>
                            <a:ext cx="1829520" cy="901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Спортивно-оздоровительная деятельность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112480"/>
                            <a:ext cx="1771560" cy="901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Художественно-эстетическая деятельность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78920" y="3493080"/>
                            <a:ext cx="1838880" cy="955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Информационно-пропагандистская деятельность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293640" y="3493080"/>
                            <a:ext cx="1925280" cy="955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 xml:space="preserve">Просветительная работа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/>
                                  <w:smallCaps w:val="false"/>
                                  <w:caps w:val="false"/>
                                </w:rPr>
                                <w:t>с родителями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 flipV="1">
                            <a:off x="3034080" y="817200"/>
                            <a:ext cx="9000" cy="83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flipV="1">
                            <a:off x="1848960" y="1157760"/>
                            <a:ext cx="731520" cy="497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448080" y="1157040"/>
                            <a:ext cx="740880" cy="561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772280" y="2484000"/>
                            <a:ext cx="288360" cy="243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19680" y="2484000"/>
                            <a:ext cx="317520" cy="158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196000" y="2844720"/>
                            <a:ext cx="433080" cy="64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80760" y="2844720"/>
                            <a:ext cx="538560" cy="64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6" style="position:absolute;margin-left:6.45pt;margin-top:10.25pt;width:477.75pt;height:350.25pt" coordorigin="129,205" coordsize="9555,7005">
                <v:oval id="shape_0" ID="Oval 48" fillcolor="white" stroked="t" style="position:absolute;left:3240;top:2812;width:3198;height:1870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</w:rPr>
                          <w:t>Воспитательная деятельность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</w:rPr>
                          <w:t>МАУ ДО ЦРТДЮ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round" endcap="flat"/>
                </v:oval>
                <v:shape id="shape_0" ID="AutoShape 56" stroked="t" style="position:absolute;left:4907;top:1492;width:13;height:1318;flip:y" type="shapetype_32">
                  <w10:wrap type="none"/>
                  <v:fill o:detectmouseclick="t" on="false"/>
                  <v:stroke color="black" weight="9360" startarrow="block" endarrow="block" startarrowwidth="medium" startarrowlength="medium" endarrowwidth="medium" endarrowlength="medium" joinstyle="round" endcap="flat"/>
                </v:shape>
                <v:shape id="shape_0" ID="AutoShape 57" stroked="t" style="position:absolute;left:3041;top:2028;width:1151;height:783;flip:xy" type="shapetype_32">
                  <w10:wrap type="none"/>
                  <v:fill o:detectmouseclick="t" on="false"/>
                  <v:stroke color="black" weight="9360" startarrow="block" endarrow="block" startarrowwidth="medium" startarrowlength="medium" endarrowwidth="medium" endarrowlength="medium" joinstyle="round" endcap="flat"/>
                </v:shape>
                <v:shape id="shape_0" ID="AutoShape 58" stroked="t" style="position:absolute;left:5559;top:2027;width:1166;height:884;flip:y" type="shapetype_32">
                  <w10:wrap type="none"/>
                  <v:fill o:detectmouseclick="t" on="false"/>
                  <v:stroke color="black" weight="9360" startarrow="block" endarrow="block" startarrowwidth="medium" startarrowlength="medium" endarrowwidth="medium" endarrowlength="medium" joinstyle="round" endcap="flat"/>
                </v:shape>
                <v:shape id="shape_0" ID="AutoShape 59" stroked="t" style="position:absolute;left:2920;top:4117;width:453;height:383;flip:x" type="shapetype_32">
                  <w10:wrap type="none"/>
                  <v:fill o:detectmouseclick="t" on="false"/>
                  <v:stroke color="black" weight="9360" startarrow="block" endarrow="block" startarrowwidth="medium" startarrowlength="medium" endarrowwidth="medium" endarrowlength="medium" joinstyle="round" endcap="flat"/>
                </v:shape>
                <v:shape id="shape_0" ID="AutoShape 60" stroked="t" style="position:absolute;left:6302;top:4117;width:499;height:249" type="shapetype_32">
                  <w10:wrap type="none"/>
                  <v:fill o:detectmouseclick="t" on="false"/>
                  <v:stroke color="black" weight="9360" startarrow="block" endarrow="block" startarrowwidth="medium" startarrowlength="medium" endarrowwidth="medium" endarrowlength="medium" joinstyle="round" endcap="flat"/>
                </v:shape>
                <v:shape id="shape_0" ID="AutoShape 61" stroked="t" style="position:absolute;left:3588;top:4685;width:681;height:1019;flip:x" type="shapetype_32">
                  <w10:wrap type="none"/>
                  <v:fill o:detectmouseclick="t" on="false"/>
                  <v:stroke color="black" weight="9360" startarrow="block" endarrow="block" startarrowwidth="medium" startarrowlength="medium" endarrowwidth="medium" endarrowlength="medium" joinstyle="round" endcap="flat"/>
                </v:shape>
                <v:shape id="shape_0" ID="AutoShape 62" stroked="t" style="position:absolute;left:5453;top:4685;width:847;height:1019" type="shapetype_32">
                  <w10:wrap type="none"/>
                  <v:fill o:detectmouseclick="t" on="false"/>
                  <v:stroke color="black" weight="9360" startarrow="block" endarrow="block" startarrowwidth="medium" startarrowlength="medium" endarrowwidth="medium" endarrowlength="medium" joinstyle="round" endcap="flat"/>
                </v:shape>
              </v:group>
            </w:pict>
          </mc:Fallback>
        </mc:AlternateContent>
      </w:r>
      <w:r>
        <w:rPr>
          <w:rFonts w:eastAsia="Calibri" w:cs="Times New Roman" w:ascii="Calibri" w:hAnsi="Calibri"/>
          <w:sz w:val="24"/>
          <w:szCs w:val="24"/>
        </w:rPr>
        <w:t xml:space="preserve">                                                    </w:t>
      </w:r>
    </w:p>
    <w:p>
      <w:pPr>
        <w:pStyle w:val="Normal"/>
        <w:spacing w:before="0" w:after="0"/>
        <w:jc w:val="center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 w:ascii="Calibri" w:hAnsi="Calibri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 w:ascii="Calibri" w:hAnsi="Calibri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Заключение</w:t>
      </w:r>
    </w:p>
    <w:p>
      <w:pPr>
        <w:pStyle w:val="Normal"/>
        <w:spacing w:before="0" w:after="0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Согласно целям и задачам, представленным в Концепции воспитательной системы учреждения, показателем эффективности воспитательной деятельности является сформированность учебно-познавательного, духовно-нравственного, художественно-эстетического, спортивно-оздоровительного, гражданско-патриотического, информационно-пропагандисткого, коммуникативного потенциалов выпускника Центра развития творчества детей и юношества. </w:t>
      </w:r>
    </w:p>
    <w:p>
      <w:pPr>
        <w:pStyle w:val="Normal"/>
        <w:spacing w:before="0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Важнейшими условиями реализации Концепции воспитательной работы в учреждении являются:</w:t>
      </w:r>
    </w:p>
    <w:p>
      <w:pPr>
        <w:pStyle w:val="Normal"/>
        <w:spacing w:before="0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 ориентация на конкретный конечный результат воспитательной деятельности; </w:t>
      </w:r>
    </w:p>
    <w:p>
      <w:pPr>
        <w:pStyle w:val="Normal"/>
        <w:spacing w:before="0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 стремление субъектов воспитания к повышению эффективности воспитательного воздействия; </w:t>
      </w:r>
    </w:p>
    <w:p>
      <w:pPr>
        <w:pStyle w:val="Normal"/>
        <w:spacing w:before="0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 опора на творческую активность учаюихся, педагогов и администрации; </w:t>
      </w:r>
    </w:p>
    <w:p>
      <w:pPr>
        <w:pStyle w:val="Normal"/>
        <w:spacing w:before="0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 эффективное использование поощрений и порицаний в воспитательном процессе, сочетания задач воспитательного воздействия с решением проблем социальной заботы о молодежи; </w:t>
      </w:r>
    </w:p>
    <w:p>
      <w:pPr>
        <w:pStyle w:val="Normal"/>
        <w:spacing w:before="0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 регулярное изучение, обобщение, систематизация и распространение положительного опыта воспитательной работы. </w:t>
      </w:r>
    </w:p>
    <w:p>
      <w:pPr>
        <w:pStyle w:val="Normal"/>
        <w:spacing w:before="0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 включение показателей участия учаюихся, педагогов дополнительного образования в оценку их деятельности в период оценки качественных показателей деятельности; </w:t>
      </w:r>
    </w:p>
    <w:p>
      <w:pPr>
        <w:pStyle w:val="Normal"/>
        <w:spacing w:before="0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 оптимальное планирование воспитательной работы с учётом всех структур и подразделений учреждения дополнительного образования.</w:t>
      </w:r>
    </w:p>
    <w:p>
      <w:pPr>
        <w:pStyle w:val="Normal"/>
        <w:widowControl w:val="false"/>
        <w:spacing w:before="0" w:after="0"/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Таким</w:t>
      </w:r>
      <w:r>
        <w:rPr>
          <w:rFonts w:eastAsia="Times New Roman" w:cs="Times New Roman"/>
          <w:spacing w:val="2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образом,</w:t>
      </w:r>
      <w:r>
        <w:rPr>
          <w:rFonts w:eastAsia="Times New Roman" w:cs="Times New Roman"/>
          <w:spacing w:val="3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управление</w:t>
      </w:r>
      <w:r>
        <w:rPr>
          <w:rFonts w:eastAsia="Times New Roman" w:cs="Times New Roman"/>
          <w:spacing w:val="2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воспитательной</w:t>
      </w:r>
      <w:r>
        <w:rPr>
          <w:rFonts w:eastAsia="Times New Roman" w:cs="Times New Roman"/>
          <w:spacing w:val="3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системой</w:t>
      </w:r>
      <w:r>
        <w:rPr>
          <w:rFonts w:eastAsia="Times New Roman" w:cs="Times New Roman"/>
          <w:spacing w:val="29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носит</w:t>
      </w:r>
      <w:r>
        <w:rPr>
          <w:rFonts w:eastAsia="Times New Roman" w:cs="Times New Roman"/>
          <w:spacing w:val="2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социальный </w:t>
      </w:r>
      <w:r>
        <w:rPr>
          <w:rFonts w:eastAsia="Times New Roman" w:cs="Times New Roman"/>
          <w:spacing w:val="-1"/>
          <w:sz w:val="24"/>
          <w:szCs w:val="24"/>
        </w:rPr>
        <w:t>характер.</w:t>
      </w:r>
      <w:r>
        <w:rPr>
          <w:rFonts w:eastAsia="Times New Roman" w:cs="Times New Roman"/>
          <w:spacing w:val="3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Качественными</w:t>
      </w:r>
      <w:r>
        <w:rPr>
          <w:rFonts w:eastAsia="Times New Roman" w:cs="Times New Roman"/>
          <w:spacing w:val="4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показателями</w:t>
      </w:r>
      <w:r>
        <w:rPr>
          <w:rFonts w:eastAsia="Times New Roman" w:cs="Times New Roman"/>
          <w:spacing w:val="38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деятельности</w:t>
      </w:r>
      <w:r>
        <w:rPr>
          <w:rFonts w:eastAsia="Times New Roman" w:cs="Times New Roman"/>
          <w:spacing w:val="3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является</w:t>
      </w:r>
      <w:r>
        <w:rPr>
          <w:rFonts w:eastAsia="Times New Roman" w:cs="Times New Roman"/>
          <w:spacing w:val="4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модель</w:t>
      </w:r>
      <w:r>
        <w:rPr>
          <w:rFonts w:eastAsia="Times New Roman" w:cs="Times New Roman"/>
          <w:spacing w:val="4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выпускника,</w:t>
      </w:r>
      <w:r>
        <w:rPr>
          <w:rFonts w:eastAsia="Times New Roman" w:cs="Times New Roman"/>
          <w:spacing w:val="4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как</w:t>
      </w:r>
      <w:r>
        <w:rPr>
          <w:rFonts w:eastAsia="Times New Roman" w:cs="Times New Roman"/>
          <w:spacing w:val="4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результат</w:t>
      </w:r>
      <w:r>
        <w:rPr>
          <w:rFonts w:eastAsia="Times New Roman" w:cs="Times New Roman"/>
          <w:spacing w:val="4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её</w:t>
      </w:r>
      <w:r>
        <w:rPr>
          <w:rFonts w:eastAsia="Times New Roman" w:cs="Times New Roman"/>
          <w:spacing w:val="4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деятельности,</w:t>
      </w:r>
      <w:r>
        <w:rPr>
          <w:rFonts w:eastAsia="Times New Roman" w:cs="Times New Roman"/>
          <w:spacing w:val="4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психологический</w:t>
      </w:r>
      <w:r>
        <w:rPr>
          <w:rFonts w:eastAsia="Times New Roman" w:cs="Times New Roman"/>
          <w:spacing w:val="5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климат</w:t>
      </w:r>
      <w:r>
        <w:rPr>
          <w:rFonts w:eastAsia="Times New Roman" w:cs="Times New Roman"/>
          <w:spacing w:val="1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среди</w:t>
      </w:r>
      <w:r>
        <w:rPr>
          <w:rFonts w:eastAsia="Times New Roman" w:cs="Times New Roman"/>
          <w:spacing w:val="1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учаюихся</w:t>
      </w:r>
      <w:r>
        <w:rPr>
          <w:rFonts w:eastAsia="Times New Roman" w:cs="Times New Roman"/>
          <w:spacing w:val="1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1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педагогического</w:t>
      </w:r>
      <w:r>
        <w:rPr>
          <w:rFonts w:eastAsia="Times New Roman" w:cs="Times New Roman"/>
          <w:spacing w:val="17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коллектива,</w:t>
      </w:r>
      <w:r>
        <w:rPr>
          <w:rFonts w:eastAsia="Times New Roman" w:cs="Times New Roman"/>
          <w:spacing w:val="1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отношение</w:t>
      </w:r>
      <w:r>
        <w:rPr>
          <w:rFonts w:eastAsia="Times New Roman" w:cs="Times New Roman"/>
          <w:spacing w:val="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</w:t>
      </w:r>
      <w:r>
        <w:rPr>
          <w:rFonts w:eastAsia="Times New Roman" w:cs="Times New Roman"/>
          <w:spacing w:val="2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Центру творчества</w:t>
      </w:r>
      <w:r>
        <w:rPr>
          <w:rFonts w:eastAsia="Times New Roman" w:cs="Times New Roman"/>
          <w:spacing w:val="3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стороны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родителей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1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учаюихся,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существование</w:t>
      </w:r>
      <w:r>
        <w:rPr>
          <w:rFonts w:eastAsia="Times New Roman" w:cs="Times New Roman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традиций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связь</w:t>
      </w:r>
      <w:r>
        <w:rPr>
          <w:rFonts w:eastAsia="Times New Roman" w:cs="Times New Roman"/>
          <w:spacing w:val="33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поколений.</w:t>
      </w:r>
    </w:p>
    <w:p>
      <w:pPr>
        <w:pStyle w:val="Normal"/>
        <w:spacing w:before="0" w:after="0"/>
        <w:jc w:val="both"/>
        <w:rPr>
          <w:rFonts w:eastAsia="Times New Roman" w:cs="Times New Roman"/>
          <w:b/>
          <w:b/>
          <w:bCs/>
          <w:sz w:val="24"/>
          <w:szCs w:val="24"/>
          <w:highlight w:val="white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shd w:fill="FFFFFF" w:val="clear"/>
          <w:lang w:eastAsia="ru-RU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/>
          <w:bCs/>
          <w:sz w:val="24"/>
          <w:szCs w:val="24"/>
          <w:highlight w:val="white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shd w:fill="FFFFFF" w:val="clear"/>
          <w:lang w:eastAsia="ru-RU"/>
        </w:rPr>
        <w:t>Список использованной литературы</w:t>
      </w:r>
    </w:p>
    <w:p>
      <w:pPr>
        <w:pStyle w:val="Normal"/>
        <w:widowControl w:val="false"/>
        <w:spacing w:before="0" w:after="0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  <w:shd w:fill="FFFFFF" w:val="clear"/>
          <w:lang w:eastAsia="ru-RU"/>
        </w:rPr>
        <w:t xml:space="preserve">1.  </w:t>
      </w:r>
      <w:r>
        <w:rPr>
          <w:rFonts w:eastAsia="Calibri" w:cs="Times New Roman"/>
          <w:sz w:val="24"/>
          <w:szCs w:val="24"/>
        </w:rPr>
        <w:t xml:space="preserve">Бухвалов В.А. Развитие учащихся в процессе творчества и сотрудничества. – М.: Педагогический поиск. 2000. </w:t>
      </w:r>
    </w:p>
    <w:p>
      <w:pPr>
        <w:pStyle w:val="Normal"/>
        <w:spacing w:before="0" w:after="0"/>
        <w:jc w:val="both"/>
        <w:rPr>
          <w:rFonts w:eastAsia="Times New Roman" w:cs="Times New Roman"/>
          <w:bCs/>
          <w:sz w:val="24"/>
          <w:szCs w:val="24"/>
          <w:highlight w:val="white"/>
          <w:lang w:eastAsia="ru-RU"/>
        </w:rPr>
      </w:pPr>
      <w:r>
        <w:rPr>
          <w:rFonts w:eastAsia="Times New Roman" w:cs="Times New Roman"/>
          <w:bCs/>
          <w:sz w:val="24"/>
          <w:szCs w:val="24"/>
          <w:shd w:fill="FFFFFF" w:val="clear"/>
          <w:lang w:eastAsia="ru-RU"/>
        </w:rPr>
        <w:t>2. Вестник образования России, журнал № 3-2016, Издательство «ПРО-ПРЕСС», с.80.</w:t>
      </w:r>
    </w:p>
    <w:p>
      <w:pPr>
        <w:pStyle w:val="Normal"/>
        <w:widowControl w:val="false"/>
        <w:spacing w:before="0"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3.  Дополнительное образование в образовательном учреждении. / Составитель Н.И. Еременко. - Волгоград: Корифей, 2007. </w:t>
      </w:r>
    </w:p>
    <w:p>
      <w:pPr>
        <w:pStyle w:val="Normal"/>
        <w:widowControl w:val="false"/>
        <w:spacing w:before="0"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4. Добрецова Н.В. Возможности дополнительного образования детей для реализации профильного образования. / Под ред. А.Т. Тряпициной. – СПб.: КАРО, 2005. 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5. Концепция воспитательной системы Дворца творчества детей и молодежи г. Вологды, Бюллетень программно-методических материалов для учреждений дополнительного образования №6, 2006, с.25.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shd w:fill="FFFFFF" w:val="clear"/>
          <w:lang w:eastAsia="ru-RU"/>
        </w:rPr>
        <w:t xml:space="preserve">6. </w:t>
      </w:r>
      <w:r>
        <w:rPr>
          <w:rFonts w:eastAsia="Times New Roman" w:cs="Times New Roman"/>
          <w:sz w:val="24"/>
          <w:szCs w:val="24"/>
          <w:lang w:eastAsia="ru-RU"/>
        </w:rPr>
        <w:t>Научно-методический журнал «Заместитель директора по воспитательной работе» №4, 2007.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shd w:fill="FFFFFF" w:val="clear"/>
          <w:lang w:eastAsia="ru-RU"/>
        </w:rPr>
        <w:t xml:space="preserve">7.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Ожегов С.И.</w:t>
      </w:r>
      <w:r>
        <w:rPr>
          <w:rFonts w:eastAsia="Times New Roman" w:cs="Times New Roman"/>
          <w:sz w:val="24"/>
          <w:szCs w:val="24"/>
          <w:lang w:eastAsia="ru-RU"/>
        </w:rPr>
        <w:t> «Словарь русского языка».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shd w:fill="FFFFFF" w:val="clear"/>
          <w:lang w:eastAsia="ru-RU"/>
        </w:rPr>
        <w:t>8.</w:t>
      </w:r>
      <w:r>
        <w:rPr>
          <w:rFonts w:eastAsia="Times New Roman" w:cs="Times New Roman"/>
          <w:sz w:val="24"/>
          <w:szCs w:val="24"/>
          <w:lang w:eastAsia="ru-RU"/>
        </w:rPr>
        <w:t xml:space="preserve"> Педагогу о современных подходах и концепциях воспитания / [сост.: Е. Н. Степанов, Л. М. Лузина]. – М.:  Сфера, 2002.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9. Рожков М.И. Развитие самоуправления в детских коллективах // М.: Владос, 2004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shd w:fill="FFFFFF" w:val="clear"/>
          <w:lang w:eastAsia="ru-RU"/>
        </w:rPr>
        <w:t xml:space="preserve">10. </w:t>
      </w:r>
      <w:r>
        <w:rPr>
          <w:rFonts w:eastAsia="Times New Roman" w:cs="Times New Roman"/>
          <w:sz w:val="24"/>
          <w:szCs w:val="24"/>
          <w:lang w:eastAsia="ru-RU"/>
        </w:rPr>
        <w:t>Степанов Е.Н. Педагогу о воспитательной системе школы и класса. Учебно-методическое пособие, Москва, ТЦ Сфера, 2004 г.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11. Степанов П.В., Григорьев Д.В., Кулешова И.В. Диагностика и мониторинг процесса воспитания в школе. М., 2003г.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 Степанов Е.Н. Развитие индивидуальности учащихся в процессе воспитания // Классный руководитель. – 2006. - №6.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13. </w:t>
      </w:r>
      <w:r>
        <w:rPr>
          <w:rFonts w:eastAsia="Times New Roman" w:cs="Times New Roman"/>
          <w:iCs/>
          <w:sz w:val="24"/>
          <w:szCs w:val="24"/>
          <w:lang w:eastAsia="ru-RU"/>
        </w:rPr>
        <w:t>Цветкова И.В.</w:t>
      </w:r>
      <w:r>
        <w:rPr>
          <w:rFonts w:eastAsia="Times New Roman" w:cs="Times New Roman"/>
          <w:sz w:val="24"/>
          <w:szCs w:val="24"/>
          <w:lang w:eastAsia="ru-RU"/>
        </w:rPr>
        <w:t> «Как создать программу воспитательной работы», М.: Просвещение, 2006.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>14. Цветкова И.В.</w:t>
      </w:r>
      <w:r>
        <w:rPr>
          <w:rFonts w:eastAsia="Times New Roman" w:cs="Times New Roman"/>
          <w:sz w:val="24"/>
          <w:szCs w:val="24"/>
          <w:lang w:eastAsia="ru-RU"/>
        </w:rPr>
        <w:t> «Как создать программу воспитательной работы», М. «Просвещение» 2006.</w:t>
      </w:r>
    </w:p>
    <w:p>
      <w:pPr>
        <w:pStyle w:val="Normal"/>
        <w:spacing w:before="0" w:after="0"/>
        <w:jc w:val="both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footerReference w:type="default" r:id="rId4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26017090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20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rFonts w:cs="Times New Roman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В"/>
      <w:lvlJc w:val="left"/>
      <w:pPr>
        <w:ind w:left="0" w:hanging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-"/>
      <w:lvlJc w:val="left"/>
      <w:pPr>
        <w:ind w:left="101" w:hanging="183"/>
      </w:pPr>
      <w:rPr>
        <w:rFonts w:ascii="Times New Roman" w:hAnsi="Times New Roman" w:cs="Times New Roman" w:hint="default"/>
        <w:sz w:val="24"/>
        <w:spacing w:val="-18"/>
        <w:szCs w:val="24"/>
        <w:w w:val="99"/>
        <w:rFonts w:cs="Times New Roman"/>
      </w:rPr>
    </w:lvl>
    <w:lvl w:ilvl="1">
      <w:start w:val="1"/>
      <w:numFmt w:val="bullet"/>
      <w:lvlText w:val=""/>
      <w:lvlJc w:val="left"/>
      <w:pPr>
        <w:ind w:left="1100" w:hanging="1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1" w:hanging="1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01" w:hanging="1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02" w:hanging="1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03" w:hanging="1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03" w:hanging="1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04" w:hanging="1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5" w:hanging="1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-"/>
      <w:lvlJc w:val="left"/>
      <w:pPr>
        <w:ind w:left="881" w:hanging="200"/>
      </w:pPr>
      <w:rPr>
        <w:rFonts w:ascii="Times New Roman" w:hAnsi="Times New Roman" w:cs="Times New Roman" w:hint="default"/>
        <w:sz w:val="24"/>
        <w:spacing w:val="-2"/>
        <w:szCs w:val="24"/>
        <w:w w:val="99"/>
        <w:rFonts w:cs="Times New Roman"/>
      </w:rPr>
    </w:lvl>
    <w:lvl w:ilvl="1">
      <w:start w:val="1"/>
      <w:numFmt w:val="bullet"/>
      <w:lvlText w:val=""/>
      <w:lvlJc w:val="left"/>
      <w:pPr>
        <w:ind w:left="1806" w:hanging="20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33" w:hanging="20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59" w:hanging="20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86" w:hanging="2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13" w:hanging="20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39" w:hanging="20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66" w:hanging="20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93" w:hanging="20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-"/>
      <w:lvlJc w:val="left"/>
      <w:pPr>
        <w:ind w:left="821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</w:rPr>
    </w:lvl>
    <w:lvl w:ilvl="1">
      <w:start w:val="1"/>
      <w:numFmt w:val="bullet"/>
      <w:lvlText w:val=""/>
      <w:lvlJc w:val="left"/>
      <w:pPr>
        <w:ind w:left="1752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85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17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50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83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15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48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81" w:hanging="140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-"/>
      <w:lvlJc w:val="left"/>
      <w:pPr>
        <w:ind w:left="115" w:hanging="275"/>
      </w:pPr>
      <w:rPr>
        <w:rFonts w:ascii="Times New Roman" w:hAnsi="Times New Roman" w:cs="Times New Roman" w:hint="default"/>
        <w:sz w:val="24"/>
        <w:spacing w:val="-5"/>
        <w:szCs w:val="24"/>
        <w:w w:val="99"/>
        <w:rFonts w:cs="Times New Roman"/>
      </w:rPr>
    </w:lvl>
    <w:lvl w:ilvl="1">
      <w:start w:val="1"/>
      <w:numFmt w:val="bullet"/>
      <w:lvlText w:val=""/>
      <w:lvlJc w:val="left"/>
      <w:pPr>
        <w:ind w:left="1122" w:hanging="27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5" w:hanging="27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7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30" w:hanging="27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33" w:hanging="27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35" w:hanging="27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38" w:hanging="27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41" w:hanging="275"/>
      </w:pPr>
      <w:rPr>
        <w:rFonts w:ascii="Symbol" w:hAnsi="Symbol" w:cs="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ind w:left="922" w:hanging="240"/>
      </w:pPr>
      <w:rPr>
        <w:sz w:val="24"/>
        <w:spacing w:val="-8"/>
        <w:szCs w:val="24"/>
        <w:w w:val="99"/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249" w:hanging="428"/>
      </w:pPr>
      <w:rPr>
        <w:sz w:val="24"/>
        <w:spacing w:val="-5"/>
        <w:szCs w:val="24"/>
        <w:w w:val="99"/>
        <w:rFonts w:eastAsia="Times New Roman" w:cs="Times New Roman"/>
      </w:rPr>
    </w:lvl>
    <w:lvl w:ilvl="2">
      <w:start w:val="1"/>
      <w:numFmt w:val="bullet"/>
      <w:lvlText w:val=""/>
      <w:lvlJc w:val="left"/>
      <w:pPr>
        <w:ind w:left="2229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19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08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98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88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77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67" w:hanging="428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-"/>
      <w:lvlJc w:val="left"/>
      <w:pPr>
        <w:ind w:left="103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</w:rPr>
    </w:lvl>
    <w:lvl w:ilvl="1">
      <w:start w:val="1"/>
      <w:numFmt w:val="bullet"/>
      <w:lvlText w:val=""/>
      <w:lvlJc w:val="left"/>
      <w:pPr>
        <w:ind w:left="408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716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024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333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641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949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258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566" w:hanging="140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-"/>
      <w:lvlJc w:val="left"/>
      <w:pPr>
        <w:ind w:left="103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</w:rPr>
    </w:lvl>
    <w:lvl w:ilvl="1">
      <w:start w:val="1"/>
      <w:numFmt w:val="bullet"/>
      <w:lvlText w:val=""/>
      <w:lvlJc w:val="left"/>
      <w:pPr>
        <w:ind w:left="408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716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024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333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641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949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258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566" w:hanging="140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-"/>
      <w:lvlJc w:val="left"/>
      <w:pPr>
        <w:ind w:left="281" w:hanging="200"/>
      </w:pPr>
      <w:rPr>
        <w:rFonts w:ascii="Times New Roman" w:hAnsi="Times New Roman" w:cs="Times New Roman" w:hint="default"/>
        <w:sz w:val="24"/>
        <w:spacing w:val="-5"/>
        <w:szCs w:val="24"/>
        <w:w w:val="99"/>
        <w:rFonts w:cs="Times New Roman"/>
      </w:rPr>
    </w:lvl>
    <w:lvl w:ilvl="1">
      <w:start w:val="1"/>
      <w:numFmt w:val="bullet"/>
      <w:lvlText w:val=""/>
      <w:lvlJc w:val="left"/>
      <w:pPr>
        <w:ind w:left="1292" w:hanging="20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05" w:hanging="20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17" w:hanging="20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30" w:hanging="2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43" w:hanging="20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55" w:hanging="20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68" w:hanging="20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81" w:hanging="200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-"/>
      <w:lvlJc w:val="left"/>
      <w:pPr>
        <w:ind w:left="103" w:hanging="375"/>
      </w:pPr>
      <w:rPr>
        <w:rFonts w:ascii="Times New Roman" w:hAnsi="Times New Roman" w:cs="Times New Roman" w:hint="default"/>
        <w:sz w:val="24"/>
        <w:spacing w:val="-6"/>
        <w:szCs w:val="24"/>
        <w:w w:val="99"/>
        <w:rFonts w:cs="Times New Roman"/>
      </w:rPr>
    </w:lvl>
    <w:lvl w:ilvl="1">
      <w:start w:val="1"/>
      <w:numFmt w:val="bullet"/>
      <w:lvlText w:val=""/>
      <w:lvlJc w:val="left"/>
      <w:pPr>
        <w:ind w:left="560" w:hanging="37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020" w:hanging="37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80" w:hanging="37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941" w:hanging="37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401" w:hanging="37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61" w:hanging="37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321" w:hanging="37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782" w:hanging="375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-"/>
      <w:lvlJc w:val="left"/>
      <w:pPr>
        <w:ind w:left="103" w:hanging="961"/>
      </w:pPr>
      <w:rPr>
        <w:rFonts w:ascii="Times New Roman" w:hAnsi="Times New Roman" w:cs="Times New Roman" w:hint="default"/>
        <w:sz w:val="24"/>
        <w:spacing w:val="-2"/>
        <w:szCs w:val="24"/>
        <w:w w:val="99"/>
        <w:rFonts w:cs="Times New Roman"/>
      </w:rPr>
    </w:lvl>
    <w:lvl w:ilvl="1">
      <w:start w:val="1"/>
      <w:numFmt w:val="bullet"/>
      <w:lvlText w:val=""/>
      <w:lvlJc w:val="left"/>
      <w:pPr>
        <w:ind w:left="408" w:hanging="9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716" w:hanging="9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024" w:hanging="9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333" w:hanging="9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641" w:hanging="9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949" w:hanging="9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258" w:hanging="9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566" w:hanging="961"/>
      </w:pPr>
      <w:rPr>
        <w:rFonts w:ascii="Symbol" w:hAnsi="Symbol" w:cs="Symbol" w:hint="default"/>
      </w:rPr>
    </w:lvl>
  </w:abstractNum>
  <w:abstractNum w:abstractNumId="17">
    <w:lvl w:ilvl="0">
      <w:start w:val="1"/>
      <w:numFmt w:val="bullet"/>
      <w:lvlText w:val="-"/>
      <w:lvlJc w:val="left"/>
      <w:pPr>
        <w:ind w:left="103" w:hanging="682"/>
      </w:pPr>
      <w:rPr>
        <w:rFonts w:ascii="Times New Roman" w:hAnsi="Times New Roman" w:cs="Times New Roman" w:hint="default"/>
        <w:sz w:val="24"/>
        <w:spacing w:val="-1"/>
        <w:szCs w:val="24"/>
        <w:w w:val="99"/>
        <w:rFonts w:cs="Times New Roman"/>
      </w:rPr>
    </w:lvl>
    <w:lvl w:ilvl="1">
      <w:start w:val="1"/>
      <w:numFmt w:val="bullet"/>
      <w:lvlText w:val=""/>
      <w:lvlJc w:val="left"/>
      <w:pPr>
        <w:ind w:left="408" w:hanging="68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716" w:hanging="68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024" w:hanging="68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333" w:hanging="68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641" w:hanging="68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949" w:hanging="68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258" w:hanging="68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566" w:hanging="682"/>
      </w:pPr>
      <w:rPr>
        <w:rFonts w:ascii="Symbol" w:hAnsi="Symbol" w:cs="Symbol" w:hint="default"/>
      </w:rPr>
    </w:lvl>
  </w:abstractNum>
  <w:abstractNum w:abstractNumId="18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70a0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uiPriority w:val="99"/>
    <w:qFormat/>
    <w:rsid w:val="00a711df"/>
    <w:rPr>
      <w:rFonts w:ascii="Calibri" w:hAnsi="Calibri" w:eastAsia="Calibri" w:cs="Times New Roman"/>
      <w:sz w:val="22"/>
      <w:lang w:val="x-none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e0fce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9"/>
    <w:uiPriority w:val="99"/>
    <w:qFormat/>
    <w:rsid w:val="00b13e64"/>
    <w:rPr/>
  </w:style>
  <w:style w:type="character" w:styleId="Style17" w:customStyle="1">
    <w:name w:val="Нижний колонтитул Знак"/>
    <w:basedOn w:val="DefaultParagraphFont"/>
    <w:link w:val="ab"/>
    <w:uiPriority w:val="99"/>
    <w:qFormat/>
    <w:rsid w:val="00b13e64"/>
    <w:rPr/>
  </w:style>
  <w:style w:type="character" w:styleId="ListLabel1">
    <w:name w:val="ListLabel 1"/>
    <w:qFormat/>
    <w:rPr>
      <w:rFonts w:eastAsia="Times New Roman" w:cs="Times New Roman"/>
      <w:sz w:val="24"/>
    </w:rPr>
  </w:style>
  <w:style w:type="character" w:styleId="ListLabel2">
    <w:name w:val="ListLabel 2"/>
    <w:qFormat/>
    <w:rPr>
      <w:color w:val="auto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rFonts w:eastAsia="Times New Roman" w:cs="Times New Roman"/>
      <w:w w:val="99"/>
      <w:sz w:val="24"/>
      <w:szCs w:val="24"/>
    </w:rPr>
  </w:style>
  <w:style w:type="character" w:styleId="ListLabel19">
    <w:name w:val="ListLabel 19"/>
    <w:qFormat/>
    <w:rPr>
      <w:rFonts w:eastAsia="Times New Roman" w:cs="Times New Roman"/>
      <w:spacing w:val="-18"/>
      <w:w w:val="99"/>
      <w:sz w:val="24"/>
      <w:szCs w:val="24"/>
    </w:rPr>
  </w:style>
  <w:style w:type="character" w:styleId="ListLabel20">
    <w:name w:val="ListLabel 20"/>
    <w:qFormat/>
    <w:rPr>
      <w:rFonts w:eastAsia="Times New Roman" w:cs="Times New Roman"/>
      <w:spacing w:val="-2"/>
      <w:w w:val="99"/>
      <w:sz w:val="24"/>
      <w:szCs w:val="24"/>
    </w:rPr>
  </w:style>
  <w:style w:type="character" w:styleId="ListLabel21">
    <w:name w:val="ListLabel 21"/>
    <w:qFormat/>
    <w:rPr>
      <w:rFonts w:eastAsia="Times New Roman" w:cs="Times New Roman"/>
      <w:w w:val="99"/>
      <w:sz w:val="24"/>
      <w:szCs w:val="24"/>
    </w:rPr>
  </w:style>
  <w:style w:type="character" w:styleId="ListLabel22">
    <w:name w:val="ListLabel 22"/>
    <w:qFormat/>
    <w:rPr>
      <w:rFonts w:eastAsia="Times New Roman" w:cs="Times New Roman"/>
      <w:spacing w:val="-5"/>
      <w:w w:val="99"/>
      <w:sz w:val="24"/>
      <w:szCs w:val="24"/>
    </w:rPr>
  </w:style>
  <w:style w:type="character" w:styleId="ListLabel23">
    <w:name w:val="ListLabel 23"/>
    <w:qFormat/>
    <w:rPr>
      <w:rFonts w:eastAsia="Times New Roman" w:cs="Times New Roman"/>
      <w:spacing w:val="-8"/>
      <w:w w:val="99"/>
      <w:sz w:val="24"/>
      <w:szCs w:val="24"/>
    </w:rPr>
  </w:style>
  <w:style w:type="character" w:styleId="ListLabel24">
    <w:name w:val="ListLabel 24"/>
    <w:qFormat/>
    <w:rPr>
      <w:rFonts w:eastAsia="Times New Roman" w:cs="Times New Roman"/>
      <w:spacing w:val="-5"/>
      <w:w w:val="99"/>
      <w:sz w:val="24"/>
      <w:szCs w:val="24"/>
    </w:rPr>
  </w:style>
  <w:style w:type="character" w:styleId="ListLabel25">
    <w:name w:val="ListLabel 25"/>
    <w:qFormat/>
    <w:rPr>
      <w:rFonts w:eastAsia="Times New Roman" w:cs="Times New Roman"/>
      <w:w w:val="99"/>
      <w:sz w:val="24"/>
      <w:szCs w:val="24"/>
    </w:rPr>
  </w:style>
  <w:style w:type="character" w:styleId="ListLabel26">
    <w:name w:val="ListLabel 26"/>
    <w:qFormat/>
    <w:rPr>
      <w:rFonts w:eastAsia="Times New Roman" w:cs="Times New Roman"/>
      <w:w w:val="99"/>
      <w:sz w:val="24"/>
      <w:szCs w:val="24"/>
    </w:rPr>
  </w:style>
  <w:style w:type="character" w:styleId="ListLabel27">
    <w:name w:val="ListLabel 27"/>
    <w:qFormat/>
    <w:rPr>
      <w:rFonts w:eastAsia="Times New Roman" w:cs="Times New Roman"/>
      <w:spacing w:val="-5"/>
      <w:w w:val="99"/>
      <w:sz w:val="24"/>
      <w:szCs w:val="24"/>
    </w:rPr>
  </w:style>
  <w:style w:type="character" w:styleId="ListLabel28">
    <w:name w:val="ListLabel 28"/>
    <w:qFormat/>
    <w:rPr>
      <w:rFonts w:eastAsia="Times New Roman" w:cs="Times New Roman"/>
      <w:spacing w:val="-6"/>
      <w:w w:val="99"/>
      <w:sz w:val="24"/>
      <w:szCs w:val="24"/>
    </w:rPr>
  </w:style>
  <w:style w:type="character" w:styleId="ListLabel29">
    <w:name w:val="ListLabel 29"/>
    <w:qFormat/>
    <w:rPr>
      <w:rFonts w:eastAsia="Times New Roman" w:cs="Times New Roman"/>
      <w:spacing w:val="-2"/>
      <w:w w:val="99"/>
      <w:sz w:val="24"/>
      <w:szCs w:val="24"/>
    </w:rPr>
  </w:style>
  <w:style w:type="character" w:styleId="ListLabel30">
    <w:name w:val="ListLabel 30"/>
    <w:qFormat/>
    <w:rPr>
      <w:rFonts w:eastAsia="Times New Roman" w:cs="Times New Roman"/>
      <w:spacing w:val="-1"/>
      <w:w w:val="99"/>
      <w:sz w:val="24"/>
      <w:szCs w:val="24"/>
    </w:rPr>
  </w:style>
  <w:style w:type="character" w:styleId="ListLabel31">
    <w:name w:val="ListLabel 31"/>
    <w:qFormat/>
    <w:rPr>
      <w:rFonts w:eastAsia="Times New Roman" w:cs="Times New Roman"/>
      <w:spacing w:val="-15"/>
      <w:w w:val="99"/>
      <w:sz w:val="24"/>
      <w:szCs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5"/>
    <w:uiPriority w:val="99"/>
    <w:unhideWhenUsed/>
    <w:rsid w:val="00a711df"/>
    <w:pPr>
      <w:spacing w:before="0" w:after="120"/>
    </w:pPr>
    <w:rPr>
      <w:rFonts w:ascii="Calibri" w:hAnsi="Calibri" w:eastAsia="Calibri" w:cs="Times New Roman"/>
      <w:sz w:val="22"/>
      <w:lang w:val="x-none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47b50"/>
    <w:pPr>
      <w:widowControl w:val="false"/>
      <w:spacing w:lineRule="auto" w:line="240" w:before="0" w:after="0"/>
      <w:ind w:left="101" w:firstLine="541"/>
    </w:pPr>
    <w:rPr>
      <w:rFonts w:eastAsia="Times New Roman" w:cs="Times New Roman"/>
      <w:sz w:val="22"/>
      <w:lang w:val="en-US"/>
    </w:rPr>
  </w:style>
  <w:style w:type="paragraph" w:styleId="11" w:customStyle="1">
    <w:name w:val="Заголовок 11"/>
    <w:basedOn w:val="Normal"/>
    <w:uiPriority w:val="1"/>
    <w:qFormat/>
    <w:rsid w:val="00447b50"/>
    <w:pPr>
      <w:widowControl w:val="false"/>
      <w:spacing w:lineRule="auto" w:line="240" w:before="0" w:after="0"/>
      <w:ind w:left="1042" w:hanging="0"/>
      <w:outlineLvl w:val="1"/>
    </w:pPr>
    <w:rPr>
      <w:rFonts w:eastAsia="Times New Roman" w:cs="Times New Roman"/>
      <w:b/>
      <w:bCs/>
      <w:i/>
      <w:sz w:val="24"/>
      <w:szCs w:val="24"/>
      <w:lang w:val="en-US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e0f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a"/>
    <w:uiPriority w:val="99"/>
    <w:unhideWhenUsed/>
    <w:rsid w:val="00b13e6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c"/>
    <w:uiPriority w:val="99"/>
    <w:unhideWhenUsed/>
    <w:rsid w:val="00b13e6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78fc"/>
    <w:pPr>
      <w:spacing w:after="0" w:line="240" w:lineRule="auto"/>
    </w:pPr>
    <w:rPr>
      <w:sz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c034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5622-B999-4130-B52F-DF7702F5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Application>LibreOffice/6.2.7.1$Windows_x86 LibreOffice_project/23edc44b61b830b7d749943e020e96f5a7df63bf</Application>
  <Pages>27</Pages>
  <Words>6332</Words>
  <Characters>50615</Characters>
  <CharactersWithSpaces>57069</CharactersWithSpaces>
  <Paragraphs>724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2020-09-22T12:03:00Z</dcterms:created>
  <dc:creator>1</dc:creator>
  <dc:description/>
  <dc:language>ru-RU</dc:language>
  <cp:lastModifiedBy>1</cp:lastModifiedBy>
  <cp:lastPrinted>2021-09-09T07:55:00Z</cp:lastPrinted>
  <dcterms:modified xsi:type="dcterms:W3CDTF">2021-09-10T07:23:00Z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